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2D55D" w14:textId="77777777" w:rsidR="00336BC4" w:rsidRDefault="00336BC4" w:rsidP="00336BC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NOTICE OF THE MEETING OF THE</w:t>
      </w:r>
    </w:p>
    <w:p w14:paraId="05F00E01" w14:textId="77777777" w:rsidR="00336BC4" w:rsidRDefault="00336BC4" w:rsidP="00336BC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6555FF33" w14:textId="277D6FF8" w:rsidR="00336BC4" w:rsidRDefault="00336BC4" w:rsidP="00336BC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April 2, 2024</w:t>
      </w:r>
    </w:p>
    <w:p w14:paraId="2F2C2244" w14:textId="77777777" w:rsidR="00336BC4" w:rsidRDefault="00336BC4" w:rsidP="00336BC4">
      <w:pPr>
        <w:contextualSpacing/>
        <w:jc w:val="center"/>
        <w:rPr>
          <w:sz w:val="24"/>
          <w:szCs w:val="24"/>
        </w:rPr>
      </w:pPr>
    </w:p>
    <w:p w14:paraId="4B2B6345" w14:textId="30C272D7" w:rsidR="00336BC4" w:rsidRDefault="00336BC4" w:rsidP="00336BC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Notice is hereby given to the public and news media pursuant to section 19.86 of the Wisconsin Statutes that the Albany Joint Library Board of Trustees will hold a meeting of the board on Tuesday, April 2, 2024 at 6:30 p.m. </w:t>
      </w:r>
    </w:p>
    <w:p w14:paraId="5A8C1C5D" w14:textId="77777777" w:rsidR="00336BC4" w:rsidRDefault="00336BC4" w:rsidP="00336BC4">
      <w:pPr>
        <w:contextualSpacing/>
        <w:rPr>
          <w:sz w:val="24"/>
          <w:szCs w:val="24"/>
        </w:rPr>
      </w:pPr>
    </w:p>
    <w:p w14:paraId="4C2914DE" w14:textId="77777777" w:rsidR="00336BC4" w:rsidRDefault="00336BC4" w:rsidP="00336BC4">
      <w:pPr>
        <w:contextualSpacing/>
        <w:rPr>
          <w:sz w:val="24"/>
          <w:szCs w:val="24"/>
        </w:rPr>
      </w:pPr>
      <w:r>
        <w:rPr>
          <w:sz w:val="24"/>
          <w:szCs w:val="24"/>
        </w:rPr>
        <w:t>Preliminary agenda for the meeting is as follows:</w:t>
      </w:r>
    </w:p>
    <w:p w14:paraId="5F1276DE" w14:textId="77777777" w:rsidR="00336BC4" w:rsidRDefault="00336BC4" w:rsidP="00336B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26703E7" w14:textId="77777777" w:rsidR="00336BC4" w:rsidRDefault="00336BC4" w:rsidP="00336B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</w:t>
      </w:r>
    </w:p>
    <w:p w14:paraId="250DAC48" w14:textId="77777777" w:rsidR="00336BC4" w:rsidRDefault="00336BC4" w:rsidP="00336B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Proof of posting</w:t>
      </w:r>
    </w:p>
    <w:p w14:paraId="18970732" w14:textId="77777777" w:rsidR="00336BC4" w:rsidRDefault="00336BC4" w:rsidP="00336B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74FBD61D" w14:textId="77777777" w:rsidR="00336BC4" w:rsidRDefault="00336BC4" w:rsidP="00336B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bills</w:t>
      </w:r>
    </w:p>
    <w:p w14:paraId="7C520547" w14:textId="77777777" w:rsidR="00336BC4" w:rsidRDefault="00336BC4" w:rsidP="00336B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71A1609D" w14:textId="77777777" w:rsidR="00336BC4" w:rsidRDefault="00336BC4" w:rsidP="00336B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Director’s report</w:t>
      </w:r>
    </w:p>
    <w:p w14:paraId="5B6D09C6" w14:textId="57974916" w:rsidR="00336BC4" w:rsidRPr="00842973" w:rsidRDefault="00336BC4" w:rsidP="0084297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4945519C" w14:textId="50547EBA" w:rsidR="00336BC4" w:rsidRDefault="00336BC4" w:rsidP="008429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Replacement of two patron computers</w:t>
      </w:r>
      <w:r w:rsidR="00D5612B">
        <w:rPr>
          <w:sz w:val="24"/>
          <w:szCs w:val="24"/>
        </w:rPr>
        <w:t xml:space="preserve"> and router</w:t>
      </w:r>
    </w:p>
    <w:p w14:paraId="1A832075" w14:textId="0DE8F8EE" w:rsidR="005C23FA" w:rsidRPr="00842973" w:rsidRDefault="005C23FA" w:rsidP="0084297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Computer Refresh plan</w:t>
      </w:r>
    </w:p>
    <w:p w14:paraId="03589A1B" w14:textId="56AA3489" w:rsidR="00336BC4" w:rsidRPr="009252E2" w:rsidRDefault="00D145E2" w:rsidP="00336BC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Insurance</w:t>
      </w:r>
      <w:r w:rsidR="00E164CB">
        <w:rPr>
          <w:sz w:val="24"/>
          <w:szCs w:val="24"/>
        </w:rPr>
        <w:t xml:space="preserve"> </w:t>
      </w:r>
      <w:r w:rsidR="002F20C8">
        <w:rPr>
          <w:sz w:val="24"/>
          <w:szCs w:val="24"/>
        </w:rPr>
        <w:t>renewal</w:t>
      </w:r>
      <w:r>
        <w:rPr>
          <w:sz w:val="24"/>
          <w:szCs w:val="24"/>
        </w:rPr>
        <w:t xml:space="preserve"> </w:t>
      </w:r>
    </w:p>
    <w:p w14:paraId="791CA0DF" w14:textId="77777777" w:rsidR="00336BC4" w:rsidRDefault="00336BC4" w:rsidP="00336BC4">
      <w:pPr>
        <w:pStyle w:val="ListParagraph"/>
        <w:rPr>
          <w:sz w:val="24"/>
          <w:szCs w:val="24"/>
        </w:rPr>
      </w:pPr>
    </w:p>
    <w:p w14:paraId="78790E35" w14:textId="727E50DA" w:rsidR="00336BC4" w:rsidRPr="00D145E2" w:rsidRDefault="00336BC4" w:rsidP="00D145E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5722FD7D" w14:textId="2B056738" w:rsidR="00336BC4" w:rsidRDefault="00247127" w:rsidP="00336B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Reserved Materials Policy</w:t>
      </w:r>
    </w:p>
    <w:p w14:paraId="74639686" w14:textId="2D608A2E" w:rsidR="00336BC4" w:rsidRDefault="00247127" w:rsidP="00336B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Overdue Materials Policy</w:t>
      </w:r>
    </w:p>
    <w:p w14:paraId="38AF7B3F" w14:textId="6D8A25BA" w:rsidR="00247127" w:rsidRDefault="00247127" w:rsidP="00336B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Library of Things (Treasure Trove)</w:t>
      </w:r>
      <w:r w:rsidR="001849C2">
        <w:rPr>
          <w:sz w:val="24"/>
          <w:szCs w:val="24"/>
        </w:rPr>
        <w:t xml:space="preserve"> Policy and Plan</w:t>
      </w:r>
    </w:p>
    <w:p w14:paraId="5A9AD0EA" w14:textId="35EE6FD9" w:rsidR="000A5702" w:rsidRPr="006009F5" w:rsidRDefault="000A5702" w:rsidP="00336BC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CD renewal</w:t>
      </w:r>
    </w:p>
    <w:p w14:paraId="2B928506" w14:textId="77777777" w:rsidR="00336BC4" w:rsidRDefault="00336BC4" w:rsidP="00336BC4">
      <w:pPr>
        <w:pStyle w:val="ListParagraph"/>
        <w:ind w:left="1080"/>
        <w:rPr>
          <w:sz w:val="24"/>
          <w:szCs w:val="24"/>
        </w:rPr>
      </w:pPr>
    </w:p>
    <w:p w14:paraId="2F05F1DA" w14:textId="77777777" w:rsidR="00336BC4" w:rsidRDefault="00336BC4" w:rsidP="00336BC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14:paraId="121BF44A" w14:textId="77777777" w:rsidR="00336BC4" w:rsidRPr="001D0E30" w:rsidRDefault="00336BC4" w:rsidP="00336BC4">
      <w:pPr>
        <w:pStyle w:val="ListParagraph"/>
        <w:rPr>
          <w:sz w:val="24"/>
          <w:szCs w:val="24"/>
        </w:rPr>
      </w:pPr>
    </w:p>
    <w:p w14:paraId="55778848" w14:textId="77777777" w:rsidR="00336BC4" w:rsidRDefault="00336BC4" w:rsidP="00336BC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0E30">
        <w:rPr>
          <w:sz w:val="24"/>
          <w:szCs w:val="24"/>
        </w:rPr>
        <w:t>Adjournment</w:t>
      </w:r>
    </w:p>
    <w:p w14:paraId="65B42458" w14:textId="77777777" w:rsidR="00336BC4" w:rsidRDefault="00336BC4" w:rsidP="00336BC4">
      <w:pPr>
        <w:contextualSpacing/>
        <w:rPr>
          <w:sz w:val="24"/>
          <w:szCs w:val="24"/>
        </w:rPr>
      </w:pPr>
    </w:p>
    <w:p w14:paraId="4AE33D47" w14:textId="77777777" w:rsidR="00336BC4" w:rsidRDefault="00336BC4" w:rsidP="00336BC4">
      <w:pPr>
        <w:contextualSpacing/>
        <w:rPr>
          <w:sz w:val="24"/>
          <w:szCs w:val="24"/>
        </w:rPr>
      </w:pPr>
      <w:r>
        <w:rPr>
          <w:sz w:val="24"/>
          <w:szCs w:val="24"/>
        </w:rPr>
        <w:t>Roxanne Kolasch, President</w:t>
      </w:r>
    </w:p>
    <w:p w14:paraId="0AB2A98F" w14:textId="77777777" w:rsidR="00336BC4" w:rsidRPr="001D0E30" w:rsidRDefault="00336BC4" w:rsidP="00336BC4">
      <w:pPr>
        <w:contextualSpacing/>
        <w:rPr>
          <w:sz w:val="24"/>
          <w:szCs w:val="24"/>
        </w:rPr>
      </w:pPr>
      <w:r>
        <w:rPr>
          <w:sz w:val="24"/>
          <w:szCs w:val="24"/>
        </w:rPr>
        <w:t>Albany Joint Library Board</w:t>
      </w:r>
    </w:p>
    <w:p w14:paraId="031F817C" w14:textId="77777777" w:rsidR="00336BC4" w:rsidRDefault="00336BC4" w:rsidP="00336BC4"/>
    <w:p w14:paraId="07B8247A" w14:textId="77777777" w:rsidR="00371DFE" w:rsidRDefault="00371DFE"/>
    <w:sectPr w:rsidR="00371DFE" w:rsidSect="00E63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003FF"/>
    <w:multiLevelType w:val="hybridMultilevel"/>
    <w:tmpl w:val="FBA6D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40B4"/>
    <w:multiLevelType w:val="hybridMultilevel"/>
    <w:tmpl w:val="569646E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E85F9D"/>
    <w:multiLevelType w:val="hybridMultilevel"/>
    <w:tmpl w:val="EFD2F724"/>
    <w:lvl w:ilvl="0" w:tplc="A4943D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4853939">
    <w:abstractNumId w:val="0"/>
  </w:num>
  <w:num w:numId="2" w16cid:durableId="942028877">
    <w:abstractNumId w:val="1"/>
  </w:num>
  <w:num w:numId="3" w16cid:durableId="1425760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C4"/>
    <w:rsid w:val="000A5702"/>
    <w:rsid w:val="00117EB6"/>
    <w:rsid w:val="001849C2"/>
    <w:rsid w:val="00196B9F"/>
    <w:rsid w:val="00217A21"/>
    <w:rsid w:val="00247127"/>
    <w:rsid w:val="002F20C8"/>
    <w:rsid w:val="00336BC4"/>
    <w:rsid w:val="00371DFE"/>
    <w:rsid w:val="005C23FA"/>
    <w:rsid w:val="006D1DB8"/>
    <w:rsid w:val="00837B98"/>
    <w:rsid w:val="00842973"/>
    <w:rsid w:val="00B71867"/>
    <w:rsid w:val="00D145E2"/>
    <w:rsid w:val="00D5612B"/>
    <w:rsid w:val="00E164CB"/>
    <w:rsid w:val="00E63544"/>
    <w:rsid w:val="00F1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04B67"/>
  <w15:chartTrackingRefBased/>
  <w15:docId w15:val="{F9FC1519-0E8D-410B-B6A0-736BBC18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BC4"/>
  </w:style>
  <w:style w:type="paragraph" w:styleId="Heading1">
    <w:name w:val="heading 1"/>
    <w:basedOn w:val="Normal"/>
    <w:next w:val="Normal"/>
    <w:link w:val="Heading1Char"/>
    <w:uiPriority w:val="9"/>
    <w:qFormat/>
    <w:rsid w:val="00336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6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6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6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6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6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6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6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6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6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6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6B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6B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6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6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6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6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6B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6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6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6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6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6B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6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6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6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6B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Seaver</dc:creator>
  <cp:keywords/>
  <dc:description/>
  <cp:lastModifiedBy>Carolyn Seaver</cp:lastModifiedBy>
  <cp:revision>10</cp:revision>
  <dcterms:created xsi:type="dcterms:W3CDTF">2024-03-21T21:30:00Z</dcterms:created>
  <dcterms:modified xsi:type="dcterms:W3CDTF">2024-03-29T14:11:00Z</dcterms:modified>
</cp:coreProperties>
</file>