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39548" w14:textId="7DB3D793" w:rsidR="00D67BDF" w:rsidRPr="00D67BDF" w:rsidRDefault="00D67BDF" w:rsidP="00D67BDF">
      <w:pPr>
        <w:contextualSpacing/>
        <w:jc w:val="center"/>
        <w:rPr>
          <w:rFonts w:cstheme="minorHAnsi"/>
          <w:b/>
          <w:bCs/>
          <w:sz w:val="24"/>
          <w:szCs w:val="24"/>
          <w:u w:val="single"/>
        </w:rPr>
      </w:pPr>
      <w:r>
        <w:rPr>
          <w:rFonts w:cstheme="minorHAnsi"/>
          <w:b/>
          <w:bCs/>
          <w:sz w:val="24"/>
          <w:szCs w:val="24"/>
          <w:u w:val="single"/>
        </w:rPr>
        <w:t>Library Operation</w:t>
      </w:r>
    </w:p>
    <w:p w14:paraId="25CD7E87" w14:textId="77777777" w:rsidR="00D67BDF" w:rsidRDefault="00D67BDF" w:rsidP="00D67BDF">
      <w:pPr>
        <w:rPr>
          <w:rFonts w:cstheme="minorHAnsi"/>
          <w:b/>
          <w:bCs/>
          <w:sz w:val="24"/>
          <w:szCs w:val="24"/>
        </w:rPr>
      </w:pPr>
    </w:p>
    <w:p w14:paraId="07C2D183" w14:textId="6FD05158" w:rsidR="00D67BDF" w:rsidRPr="00D67BDF" w:rsidRDefault="00D67BDF" w:rsidP="00D67BDF">
      <w:pPr>
        <w:jc w:val="center"/>
        <w:rPr>
          <w:rFonts w:cstheme="minorHAnsi"/>
          <w:b/>
          <w:bCs/>
          <w:sz w:val="24"/>
          <w:szCs w:val="24"/>
          <w:u w:val="single"/>
        </w:rPr>
      </w:pPr>
      <w:r w:rsidRPr="00D67BDF">
        <w:rPr>
          <w:rFonts w:cstheme="minorHAnsi"/>
          <w:b/>
          <w:bCs/>
          <w:sz w:val="24"/>
          <w:szCs w:val="24"/>
          <w:u w:val="single"/>
        </w:rPr>
        <w:t>Services Provided</w:t>
      </w:r>
    </w:p>
    <w:p w14:paraId="57EC46B6" w14:textId="77777777" w:rsidR="00D67BDF" w:rsidRPr="001237CD" w:rsidRDefault="00D67BDF" w:rsidP="00D67BDF">
      <w:pPr>
        <w:numPr>
          <w:ilvl w:val="0"/>
          <w:numId w:val="1"/>
        </w:numPr>
        <w:contextualSpacing/>
        <w:rPr>
          <w:rFonts w:cstheme="minorHAnsi"/>
          <w:sz w:val="24"/>
          <w:szCs w:val="24"/>
        </w:rPr>
      </w:pPr>
      <w:r w:rsidRPr="001237CD">
        <w:rPr>
          <w:rFonts w:cstheme="minorHAnsi"/>
          <w:sz w:val="24"/>
          <w:szCs w:val="24"/>
        </w:rPr>
        <w:t>Lending of books</w:t>
      </w:r>
      <w:r>
        <w:rPr>
          <w:rFonts w:cstheme="minorHAnsi"/>
          <w:sz w:val="24"/>
          <w:szCs w:val="24"/>
        </w:rPr>
        <w:t>,</w:t>
      </w:r>
      <w:r w:rsidRPr="001237CD">
        <w:rPr>
          <w:rFonts w:cstheme="minorHAnsi"/>
          <w:sz w:val="24"/>
          <w:szCs w:val="24"/>
        </w:rPr>
        <w:t xml:space="preserve"> videos, DVDs, CDs, magazines, audio books, interlibrary loan items, and equipment</w:t>
      </w:r>
    </w:p>
    <w:p w14:paraId="1E618FD5" w14:textId="77777777" w:rsidR="00D67BDF" w:rsidRPr="001237CD" w:rsidRDefault="00D67BDF" w:rsidP="00D67BDF">
      <w:pPr>
        <w:numPr>
          <w:ilvl w:val="0"/>
          <w:numId w:val="1"/>
        </w:numPr>
        <w:contextualSpacing/>
        <w:rPr>
          <w:rFonts w:cstheme="minorHAnsi"/>
          <w:sz w:val="24"/>
          <w:szCs w:val="24"/>
        </w:rPr>
      </w:pPr>
      <w:r w:rsidRPr="001237CD">
        <w:rPr>
          <w:rFonts w:cstheme="minorHAnsi"/>
          <w:sz w:val="24"/>
          <w:szCs w:val="24"/>
        </w:rPr>
        <w:t>Public access computers, including Internet and research ass</w:t>
      </w:r>
      <w:r>
        <w:rPr>
          <w:rFonts w:cstheme="minorHAnsi"/>
          <w:sz w:val="24"/>
          <w:szCs w:val="24"/>
        </w:rPr>
        <w:t>i</w:t>
      </w:r>
      <w:r w:rsidRPr="001237CD">
        <w:rPr>
          <w:rFonts w:cstheme="minorHAnsi"/>
          <w:sz w:val="24"/>
          <w:szCs w:val="24"/>
        </w:rPr>
        <w:t>stance.</w:t>
      </w:r>
    </w:p>
    <w:p w14:paraId="1FD79E72" w14:textId="77777777" w:rsidR="00D67BDF" w:rsidRPr="001237CD" w:rsidRDefault="00D67BDF" w:rsidP="00D67BDF">
      <w:pPr>
        <w:numPr>
          <w:ilvl w:val="0"/>
          <w:numId w:val="1"/>
        </w:numPr>
        <w:contextualSpacing/>
        <w:rPr>
          <w:rFonts w:cstheme="minorHAnsi"/>
          <w:sz w:val="24"/>
          <w:szCs w:val="24"/>
        </w:rPr>
      </w:pPr>
      <w:r w:rsidRPr="001237CD">
        <w:rPr>
          <w:rFonts w:cstheme="minorHAnsi"/>
          <w:sz w:val="24"/>
          <w:szCs w:val="24"/>
        </w:rPr>
        <w:t>Children’s education computer</w:t>
      </w:r>
      <w:r>
        <w:rPr>
          <w:rFonts w:cstheme="minorHAnsi"/>
          <w:sz w:val="24"/>
          <w:szCs w:val="24"/>
        </w:rPr>
        <w:t xml:space="preserve"> access</w:t>
      </w:r>
    </w:p>
    <w:p w14:paraId="2DE63A81" w14:textId="77777777" w:rsidR="00D67BDF" w:rsidRPr="001237CD" w:rsidRDefault="00D67BDF" w:rsidP="00D67BDF">
      <w:pPr>
        <w:numPr>
          <w:ilvl w:val="0"/>
          <w:numId w:val="1"/>
        </w:numPr>
        <w:contextualSpacing/>
        <w:rPr>
          <w:rFonts w:cstheme="minorHAnsi"/>
          <w:sz w:val="24"/>
          <w:szCs w:val="24"/>
        </w:rPr>
      </w:pPr>
      <w:r w:rsidRPr="001237CD">
        <w:rPr>
          <w:rFonts w:cstheme="minorHAnsi"/>
          <w:sz w:val="24"/>
          <w:szCs w:val="24"/>
        </w:rPr>
        <w:t>Fax machine, color photocopier, and scanner</w:t>
      </w:r>
      <w:r>
        <w:rPr>
          <w:rFonts w:cstheme="minorHAnsi"/>
          <w:sz w:val="24"/>
          <w:szCs w:val="24"/>
        </w:rPr>
        <w:t xml:space="preserve"> access</w:t>
      </w:r>
    </w:p>
    <w:p w14:paraId="745F3E74" w14:textId="77777777" w:rsidR="00D67BDF" w:rsidRPr="001237CD" w:rsidRDefault="00D67BDF" w:rsidP="00D67BDF">
      <w:pPr>
        <w:numPr>
          <w:ilvl w:val="0"/>
          <w:numId w:val="1"/>
        </w:numPr>
        <w:contextualSpacing/>
        <w:rPr>
          <w:rFonts w:cstheme="minorHAnsi"/>
          <w:sz w:val="24"/>
          <w:szCs w:val="24"/>
        </w:rPr>
      </w:pPr>
      <w:r w:rsidRPr="001237CD">
        <w:rPr>
          <w:rFonts w:cstheme="minorHAnsi"/>
          <w:sz w:val="24"/>
          <w:szCs w:val="24"/>
        </w:rPr>
        <w:t xml:space="preserve">Reading programs for </w:t>
      </w:r>
      <w:r>
        <w:rPr>
          <w:rFonts w:cstheme="minorHAnsi"/>
          <w:sz w:val="24"/>
          <w:szCs w:val="24"/>
        </w:rPr>
        <w:t>children</w:t>
      </w:r>
      <w:r w:rsidRPr="001237CD">
        <w:rPr>
          <w:rFonts w:cstheme="minorHAnsi"/>
          <w:sz w:val="24"/>
          <w:szCs w:val="24"/>
        </w:rPr>
        <w:t xml:space="preserve"> 3 </w:t>
      </w:r>
      <w:r>
        <w:rPr>
          <w:rFonts w:cstheme="minorHAnsi"/>
          <w:sz w:val="24"/>
          <w:szCs w:val="24"/>
        </w:rPr>
        <w:t xml:space="preserve">years old through </w:t>
      </w:r>
      <w:r w:rsidRPr="001237CD">
        <w:rPr>
          <w:rFonts w:cstheme="minorHAnsi"/>
          <w:sz w:val="24"/>
          <w:szCs w:val="24"/>
        </w:rPr>
        <w:t>8</w:t>
      </w:r>
      <w:r w:rsidRPr="001237CD">
        <w:rPr>
          <w:rFonts w:cstheme="minorHAnsi"/>
          <w:sz w:val="24"/>
          <w:szCs w:val="24"/>
          <w:vertAlign w:val="superscript"/>
        </w:rPr>
        <w:t>th</w:t>
      </w:r>
      <w:r w:rsidRPr="001237CD">
        <w:rPr>
          <w:rFonts w:cstheme="minorHAnsi"/>
          <w:sz w:val="24"/>
          <w:szCs w:val="24"/>
        </w:rPr>
        <w:t xml:space="preserve"> grade</w:t>
      </w:r>
    </w:p>
    <w:p w14:paraId="04EBCEF2" w14:textId="77777777" w:rsidR="00D67BDF" w:rsidRPr="001237CD" w:rsidRDefault="00D67BDF" w:rsidP="00D67BDF">
      <w:pPr>
        <w:numPr>
          <w:ilvl w:val="0"/>
          <w:numId w:val="1"/>
        </w:numPr>
        <w:contextualSpacing/>
        <w:rPr>
          <w:rFonts w:cstheme="minorHAnsi"/>
          <w:sz w:val="24"/>
          <w:szCs w:val="24"/>
        </w:rPr>
      </w:pPr>
      <w:r w:rsidRPr="001237CD">
        <w:rPr>
          <w:rFonts w:cstheme="minorHAnsi"/>
          <w:sz w:val="24"/>
          <w:szCs w:val="24"/>
        </w:rPr>
        <w:t>1,000 Books Before Kindergarten</w:t>
      </w:r>
      <w:r>
        <w:rPr>
          <w:rFonts w:cstheme="minorHAnsi"/>
          <w:sz w:val="24"/>
          <w:szCs w:val="24"/>
        </w:rPr>
        <w:t xml:space="preserve"> program</w:t>
      </w:r>
    </w:p>
    <w:p w14:paraId="656ED57B" w14:textId="77777777" w:rsidR="00D67BDF" w:rsidRPr="00B25F6C" w:rsidRDefault="00D67BDF" w:rsidP="00D67BDF">
      <w:pPr>
        <w:numPr>
          <w:ilvl w:val="0"/>
          <w:numId w:val="1"/>
        </w:numPr>
        <w:contextualSpacing/>
        <w:rPr>
          <w:rFonts w:cstheme="minorHAnsi"/>
          <w:sz w:val="24"/>
          <w:szCs w:val="24"/>
        </w:rPr>
      </w:pPr>
      <w:r w:rsidRPr="001237CD">
        <w:rPr>
          <w:rFonts w:cstheme="minorHAnsi"/>
          <w:sz w:val="24"/>
          <w:szCs w:val="24"/>
        </w:rPr>
        <w:t>Adult book discussion groups</w:t>
      </w:r>
    </w:p>
    <w:p w14:paraId="1E38D18D" w14:textId="77777777" w:rsidR="00D67BDF" w:rsidRDefault="00D67BDF" w:rsidP="00D67BDF">
      <w:pPr>
        <w:ind w:left="720"/>
        <w:contextualSpacing/>
        <w:rPr>
          <w:rFonts w:cstheme="minorHAnsi"/>
          <w:b/>
          <w:bCs/>
          <w:sz w:val="24"/>
          <w:szCs w:val="24"/>
        </w:rPr>
      </w:pPr>
    </w:p>
    <w:p w14:paraId="6800B908" w14:textId="4C095CC5" w:rsidR="00D67BDF" w:rsidRPr="00D67BDF" w:rsidRDefault="00D67BDF" w:rsidP="00D67BDF">
      <w:pPr>
        <w:contextualSpacing/>
        <w:jc w:val="center"/>
        <w:rPr>
          <w:rFonts w:cstheme="minorHAnsi"/>
          <w:b/>
          <w:bCs/>
          <w:sz w:val="24"/>
          <w:szCs w:val="24"/>
          <w:u w:val="single"/>
        </w:rPr>
      </w:pPr>
      <w:r w:rsidRPr="00D67BDF">
        <w:rPr>
          <w:rFonts w:cstheme="minorHAnsi"/>
          <w:b/>
          <w:bCs/>
          <w:sz w:val="24"/>
          <w:szCs w:val="24"/>
          <w:u w:val="single"/>
        </w:rPr>
        <w:t>Library Use</w:t>
      </w:r>
    </w:p>
    <w:p w14:paraId="7EC75094" w14:textId="77777777" w:rsidR="00D67BDF" w:rsidRDefault="00D67BDF" w:rsidP="00D67BDF">
      <w:pPr>
        <w:contextualSpacing/>
        <w:jc w:val="both"/>
        <w:rPr>
          <w:rFonts w:cstheme="minorHAnsi"/>
          <w:b/>
          <w:sz w:val="24"/>
          <w:szCs w:val="24"/>
        </w:rPr>
      </w:pPr>
    </w:p>
    <w:p w14:paraId="3F6B3474" w14:textId="77777777" w:rsidR="00D67BDF" w:rsidRDefault="00D67BDF" w:rsidP="00D67BDF">
      <w:pPr>
        <w:contextualSpacing/>
        <w:jc w:val="both"/>
        <w:rPr>
          <w:rFonts w:cstheme="minorHAnsi"/>
          <w:bCs/>
          <w:sz w:val="24"/>
          <w:szCs w:val="24"/>
        </w:rPr>
      </w:pPr>
      <w:r>
        <w:rPr>
          <w:rFonts w:cstheme="minorHAnsi"/>
          <w:bCs/>
          <w:sz w:val="24"/>
          <w:szCs w:val="24"/>
        </w:rPr>
        <w:t>Anyone is eligible to use the library and its resources.  Materials are lent only with a valid library card.  Library cards are issued to adults and children un the age of 18 with a parent’s consent.  There are no fees associated for use by residents or nonresidents.  One card is issued per person.</w:t>
      </w:r>
    </w:p>
    <w:p w14:paraId="0EC81531" w14:textId="77777777" w:rsidR="00D67BDF" w:rsidRPr="00AC20BA" w:rsidRDefault="00D67BDF" w:rsidP="00D67BDF">
      <w:pPr>
        <w:contextualSpacing/>
        <w:jc w:val="both"/>
        <w:rPr>
          <w:rFonts w:cstheme="minorHAnsi"/>
          <w:bCs/>
          <w:sz w:val="24"/>
          <w:szCs w:val="24"/>
        </w:rPr>
      </w:pPr>
    </w:p>
    <w:p w14:paraId="2CE1C47B" w14:textId="77777777" w:rsidR="00D67BDF" w:rsidRPr="00D67BDF" w:rsidRDefault="00D67BDF" w:rsidP="00D67BDF">
      <w:pPr>
        <w:contextualSpacing/>
        <w:jc w:val="center"/>
        <w:rPr>
          <w:rFonts w:cstheme="minorHAnsi"/>
          <w:b/>
          <w:sz w:val="24"/>
          <w:szCs w:val="24"/>
          <w:u w:val="single"/>
        </w:rPr>
      </w:pPr>
      <w:r w:rsidRPr="00D67BDF">
        <w:rPr>
          <w:rFonts w:cstheme="minorHAnsi"/>
          <w:b/>
          <w:sz w:val="24"/>
          <w:szCs w:val="24"/>
          <w:u w:val="single"/>
        </w:rPr>
        <w:t>Expectations of Library Users</w:t>
      </w:r>
    </w:p>
    <w:p w14:paraId="6C3B67B1" w14:textId="77777777" w:rsidR="00D67BDF" w:rsidRDefault="00D67BDF" w:rsidP="00D67BDF">
      <w:pPr>
        <w:contextualSpacing/>
        <w:rPr>
          <w:rFonts w:eastAsia="Times New Roman" w:cstheme="minorHAnsi"/>
          <w:color w:val="000000"/>
          <w:sz w:val="24"/>
          <w:szCs w:val="24"/>
        </w:rPr>
      </w:pPr>
    </w:p>
    <w:p w14:paraId="3E05D64E" w14:textId="77777777" w:rsidR="00D67BDF" w:rsidRPr="001237CD" w:rsidRDefault="00D67BDF" w:rsidP="00D67BDF">
      <w:pPr>
        <w:contextualSpacing/>
        <w:rPr>
          <w:rFonts w:cstheme="minorHAnsi"/>
          <w:b/>
          <w:sz w:val="24"/>
          <w:szCs w:val="24"/>
        </w:rPr>
      </w:pPr>
      <w:r w:rsidRPr="001237CD">
        <w:rPr>
          <w:rFonts w:eastAsia="Times New Roman" w:cstheme="minorHAnsi"/>
          <w:color w:val="000000"/>
          <w:sz w:val="24"/>
          <w:szCs w:val="24"/>
        </w:rPr>
        <w:t xml:space="preserve">To provide a quiet, pleasant, and safe environment conducive </w:t>
      </w:r>
      <w:r>
        <w:rPr>
          <w:rFonts w:eastAsia="Times New Roman" w:cstheme="minorHAnsi"/>
          <w:color w:val="000000"/>
          <w:sz w:val="24"/>
          <w:szCs w:val="24"/>
        </w:rPr>
        <w:t>for</w:t>
      </w:r>
      <w:r w:rsidRPr="001237CD">
        <w:rPr>
          <w:rFonts w:eastAsia="Times New Roman" w:cstheme="minorHAnsi"/>
          <w:color w:val="000000"/>
          <w:sz w:val="24"/>
          <w:szCs w:val="24"/>
        </w:rPr>
        <w:t xml:space="preserve"> study as well as casual use, the Board of Trustees of the Albertson Memorial Library has adopted these rules regarding library use.</w:t>
      </w:r>
    </w:p>
    <w:p w14:paraId="00FB427C" w14:textId="77777777" w:rsidR="00D67BDF" w:rsidRPr="001237CD" w:rsidRDefault="00D67BDF" w:rsidP="00D67BDF">
      <w:pPr>
        <w:contextualSpacing/>
        <w:rPr>
          <w:rFonts w:cstheme="minorHAnsi"/>
          <w:sz w:val="24"/>
          <w:szCs w:val="24"/>
          <w:u w:val="single"/>
        </w:rPr>
      </w:pPr>
    </w:p>
    <w:p w14:paraId="423241D9" w14:textId="77777777" w:rsidR="00D67BDF" w:rsidRDefault="00D67BDF" w:rsidP="00D67BDF">
      <w:pPr>
        <w:contextualSpacing/>
        <w:rPr>
          <w:rFonts w:cstheme="minorHAnsi"/>
          <w:sz w:val="24"/>
          <w:szCs w:val="24"/>
        </w:rPr>
      </w:pPr>
      <w:r w:rsidRPr="001237CD">
        <w:rPr>
          <w:rFonts w:cstheme="minorHAnsi"/>
          <w:sz w:val="24"/>
          <w:szCs w:val="24"/>
          <w:u w:val="single"/>
        </w:rPr>
        <w:t>Food, Beverages &amp; Tobacco</w:t>
      </w:r>
    </w:p>
    <w:p w14:paraId="1D150185" w14:textId="77777777" w:rsidR="00D67BDF" w:rsidRPr="00917576" w:rsidRDefault="00D67BDF" w:rsidP="00D67BDF">
      <w:pPr>
        <w:contextualSpacing/>
        <w:rPr>
          <w:rFonts w:cstheme="minorHAnsi"/>
          <w:sz w:val="24"/>
          <w:szCs w:val="24"/>
        </w:rPr>
      </w:pPr>
    </w:p>
    <w:p w14:paraId="49E80888" w14:textId="77777777" w:rsidR="00D67BDF" w:rsidRPr="001237CD" w:rsidRDefault="00D67BDF" w:rsidP="00D67BDF">
      <w:pPr>
        <w:numPr>
          <w:ilvl w:val="0"/>
          <w:numId w:val="2"/>
        </w:numPr>
        <w:contextualSpacing/>
        <w:rPr>
          <w:rFonts w:eastAsia="Times New Roman" w:cstheme="minorHAnsi"/>
          <w:color w:val="000000"/>
          <w:sz w:val="24"/>
          <w:szCs w:val="24"/>
        </w:rPr>
      </w:pPr>
      <w:r w:rsidRPr="001237CD">
        <w:rPr>
          <w:rFonts w:eastAsia="Times New Roman" w:cstheme="minorHAnsi"/>
          <w:color w:val="000000"/>
          <w:sz w:val="24"/>
          <w:szCs w:val="24"/>
        </w:rPr>
        <w:t xml:space="preserve">Snack food </w:t>
      </w:r>
      <w:proofErr w:type="gramStart"/>
      <w:r w:rsidRPr="001237CD">
        <w:rPr>
          <w:rFonts w:eastAsia="Times New Roman" w:cstheme="minorHAnsi"/>
          <w:color w:val="000000"/>
          <w:sz w:val="24"/>
          <w:szCs w:val="24"/>
        </w:rPr>
        <w:t>and covered</w:t>
      </w:r>
      <w:proofErr w:type="gramEnd"/>
      <w:r w:rsidRPr="001237CD">
        <w:rPr>
          <w:rFonts w:eastAsia="Times New Roman" w:cstheme="minorHAnsi"/>
          <w:color w:val="000000"/>
          <w:sz w:val="24"/>
          <w:szCs w:val="24"/>
        </w:rPr>
        <w:t xml:space="preserve"> non-alcoholic beverages may be consumed in </w:t>
      </w:r>
      <w:r>
        <w:rPr>
          <w:rFonts w:eastAsia="Times New Roman" w:cstheme="minorHAnsi"/>
          <w:color w:val="000000"/>
          <w:sz w:val="24"/>
          <w:szCs w:val="24"/>
        </w:rPr>
        <w:t xml:space="preserve">all </w:t>
      </w:r>
      <w:r w:rsidRPr="001237CD">
        <w:rPr>
          <w:rFonts w:eastAsia="Times New Roman" w:cstheme="minorHAnsi"/>
          <w:color w:val="000000"/>
          <w:sz w:val="24"/>
          <w:szCs w:val="24"/>
        </w:rPr>
        <w:t>seat</w:t>
      </w:r>
      <w:r>
        <w:rPr>
          <w:rFonts w:eastAsia="Times New Roman" w:cstheme="minorHAnsi"/>
          <w:color w:val="000000"/>
          <w:sz w:val="24"/>
          <w:szCs w:val="24"/>
        </w:rPr>
        <w:t>ing</w:t>
      </w:r>
      <w:r w:rsidRPr="001237CD">
        <w:rPr>
          <w:rFonts w:eastAsia="Times New Roman" w:cstheme="minorHAnsi"/>
          <w:color w:val="000000"/>
          <w:sz w:val="24"/>
          <w:szCs w:val="24"/>
        </w:rPr>
        <w:t xml:space="preserve"> areas</w:t>
      </w:r>
      <w:r>
        <w:rPr>
          <w:rFonts w:eastAsia="Times New Roman" w:cstheme="minorHAnsi"/>
          <w:color w:val="000000"/>
          <w:sz w:val="24"/>
          <w:szCs w:val="24"/>
        </w:rPr>
        <w:t xml:space="preserve">, except for </w:t>
      </w:r>
      <w:r w:rsidRPr="001237CD">
        <w:rPr>
          <w:rFonts w:eastAsia="Times New Roman" w:cstheme="minorHAnsi"/>
          <w:color w:val="000000"/>
          <w:sz w:val="24"/>
          <w:szCs w:val="24"/>
        </w:rPr>
        <w:t xml:space="preserve">computer areas.  </w:t>
      </w:r>
    </w:p>
    <w:p w14:paraId="659C329B" w14:textId="77777777" w:rsidR="00D67BDF" w:rsidRPr="001237CD" w:rsidRDefault="00D67BDF" w:rsidP="00D67BDF">
      <w:pPr>
        <w:numPr>
          <w:ilvl w:val="0"/>
          <w:numId w:val="2"/>
        </w:numPr>
        <w:contextualSpacing/>
        <w:rPr>
          <w:rFonts w:eastAsia="Times New Roman" w:cstheme="minorHAnsi"/>
          <w:color w:val="000000"/>
          <w:sz w:val="24"/>
          <w:szCs w:val="24"/>
        </w:rPr>
      </w:pPr>
      <w:r w:rsidRPr="001237CD">
        <w:rPr>
          <w:rFonts w:eastAsia="Times New Roman" w:cstheme="minorHAnsi"/>
          <w:color w:val="000000"/>
          <w:sz w:val="24"/>
          <w:szCs w:val="24"/>
        </w:rPr>
        <w:t>In accordance with Wisconsin law, the Albertson Memorial Library is smoke/tobacco free.</w:t>
      </w:r>
    </w:p>
    <w:p w14:paraId="344E3F0C" w14:textId="77777777" w:rsidR="00D67BDF" w:rsidRPr="001237CD" w:rsidRDefault="00D67BDF" w:rsidP="00D67BDF">
      <w:pPr>
        <w:numPr>
          <w:ilvl w:val="0"/>
          <w:numId w:val="2"/>
        </w:numPr>
        <w:contextualSpacing/>
        <w:rPr>
          <w:rFonts w:eastAsia="Times New Roman" w:cstheme="minorHAnsi"/>
          <w:color w:val="000000"/>
          <w:sz w:val="24"/>
          <w:szCs w:val="24"/>
        </w:rPr>
      </w:pPr>
      <w:r w:rsidRPr="001237CD">
        <w:rPr>
          <w:rFonts w:eastAsia="Times New Roman" w:cstheme="minorHAnsi"/>
          <w:color w:val="000000"/>
          <w:sz w:val="24"/>
          <w:szCs w:val="24"/>
        </w:rPr>
        <w:t>In accordance with Wisconsin law</w:t>
      </w:r>
      <w:r>
        <w:rPr>
          <w:rFonts w:eastAsia="Times New Roman" w:cstheme="minorHAnsi"/>
          <w:color w:val="000000"/>
          <w:sz w:val="24"/>
          <w:szCs w:val="24"/>
        </w:rPr>
        <w:t>,</w:t>
      </w:r>
      <w:r w:rsidRPr="001237CD">
        <w:rPr>
          <w:rFonts w:eastAsia="Times New Roman" w:cstheme="minorHAnsi"/>
          <w:color w:val="000000"/>
          <w:sz w:val="24"/>
          <w:szCs w:val="24"/>
        </w:rPr>
        <w:t xml:space="preserve"> possessing, selling, or using alcohol or controlled substances on library premises is forbidden.</w:t>
      </w:r>
    </w:p>
    <w:p w14:paraId="38D587ED" w14:textId="77777777" w:rsidR="00D67BDF" w:rsidRPr="001237CD" w:rsidRDefault="00D67BDF" w:rsidP="00D67BDF">
      <w:pPr>
        <w:spacing w:after="0"/>
        <w:ind w:left="720"/>
        <w:contextualSpacing/>
        <w:rPr>
          <w:rFonts w:eastAsia="Times New Roman" w:cstheme="minorHAnsi"/>
          <w:color w:val="000000"/>
          <w:sz w:val="24"/>
          <w:szCs w:val="24"/>
        </w:rPr>
      </w:pPr>
    </w:p>
    <w:p w14:paraId="72CC5D65" w14:textId="77777777" w:rsidR="00D67BDF" w:rsidRPr="001237CD" w:rsidRDefault="00D67BDF" w:rsidP="00D67BDF">
      <w:pPr>
        <w:contextualSpacing/>
        <w:rPr>
          <w:rFonts w:eastAsia="Times New Roman" w:cstheme="minorHAnsi"/>
          <w:color w:val="000000"/>
          <w:sz w:val="24"/>
          <w:szCs w:val="24"/>
          <w:u w:val="single"/>
        </w:rPr>
      </w:pPr>
      <w:r w:rsidRPr="001237CD">
        <w:rPr>
          <w:rFonts w:eastAsia="Times New Roman" w:cstheme="minorHAnsi"/>
          <w:color w:val="000000"/>
          <w:sz w:val="24"/>
          <w:szCs w:val="24"/>
          <w:u w:val="single"/>
        </w:rPr>
        <w:t>Dress and Hygiene</w:t>
      </w:r>
    </w:p>
    <w:p w14:paraId="2527E4C7" w14:textId="77777777" w:rsidR="00D67BDF" w:rsidRPr="001237CD" w:rsidRDefault="00D67BDF" w:rsidP="00D67BDF">
      <w:pPr>
        <w:contextualSpacing/>
        <w:rPr>
          <w:rFonts w:eastAsia="Times New Roman" w:cstheme="minorHAnsi"/>
          <w:color w:val="000000"/>
          <w:sz w:val="24"/>
          <w:szCs w:val="24"/>
        </w:rPr>
      </w:pPr>
    </w:p>
    <w:p w14:paraId="06806E27" w14:textId="77777777" w:rsidR="00D67BDF" w:rsidRPr="001237CD" w:rsidRDefault="00D67BDF" w:rsidP="00D67BDF">
      <w:pPr>
        <w:numPr>
          <w:ilvl w:val="0"/>
          <w:numId w:val="2"/>
        </w:numPr>
        <w:contextualSpacing/>
        <w:rPr>
          <w:rFonts w:eastAsia="Times New Roman" w:cstheme="minorHAnsi"/>
          <w:color w:val="000000"/>
          <w:sz w:val="24"/>
          <w:szCs w:val="24"/>
        </w:rPr>
      </w:pPr>
      <w:r w:rsidRPr="001237CD">
        <w:rPr>
          <w:rFonts w:eastAsia="Times New Roman" w:cstheme="minorHAnsi"/>
          <w:color w:val="000000"/>
          <w:sz w:val="24"/>
          <w:szCs w:val="24"/>
        </w:rPr>
        <w:t>Shirts and shoes are required by people over the age of 2. Appropriate attire for the setting should be worn.</w:t>
      </w:r>
    </w:p>
    <w:p w14:paraId="080E8911" w14:textId="77777777" w:rsidR="00D67BDF" w:rsidRPr="001237CD" w:rsidRDefault="00D67BDF" w:rsidP="00D67BDF">
      <w:pPr>
        <w:numPr>
          <w:ilvl w:val="0"/>
          <w:numId w:val="2"/>
        </w:numPr>
        <w:spacing w:after="0"/>
        <w:contextualSpacing/>
        <w:rPr>
          <w:rFonts w:eastAsia="Times New Roman" w:cstheme="minorHAnsi"/>
          <w:color w:val="000000"/>
          <w:sz w:val="24"/>
          <w:szCs w:val="24"/>
        </w:rPr>
      </w:pPr>
      <w:r w:rsidRPr="001237CD">
        <w:rPr>
          <w:rFonts w:eastAsia="Times New Roman" w:cstheme="minorHAnsi"/>
          <w:color w:val="000000"/>
          <w:sz w:val="24"/>
          <w:szCs w:val="24"/>
        </w:rPr>
        <w:t>Bags, purses, backpacks, and other belongings should remain with the owner and not interfere with walkways or seating.</w:t>
      </w:r>
    </w:p>
    <w:p w14:paraId="30ACFBD0" w14:textId="77777777" w:rsidR="00D67BDF" w:rsidRPr="001237CD" w:rsidRDefault="00D67BDF" w:rsidP="00D67BDF">
      <w:pPr>
        <w:numPr>
          <w:ilvl w:val="0"/>
          <w:numId w:val="2"/>
        </w:numPr>
        <w:contextualSpacing/>
        <w:rPr>
          <w:rFonts w:eastAsia="Times New Roman" w:cstheme="minorHAnsi"/>
          <w:color w:val="000000"/>
          <w:sz w:val="24"/>
          <w:szCs w:val="24"/>
        </w:rPr>
      </w:pPr>
      <w:r>
        <w:rPr>
          <w:rFonts w:eastAsia="Times New Roman" w:cstheme="minorHAnsi"/>
          <w:color w:val="000000"/>
          <w:sz w:val="24"/>
          <w:szCs w:val="24"/>
        </w:rPr>
        <w:t>Patrons</w:t>
      </w:r>
      <w:r w:rsidRPr="001237CD">
        <w:rPr>
          <w:rFonts w:eastAsia="Times New Roman" w:cstheme="minorHAnsi"/>
          <w:color w:val="000000"/>
          <w:sz w:val="24"/>
          <w:szCs w:val="24"/>
        </w:rPr>
        <w:t xml:space="preserve"> may be asked to leave for the day if </w:t>
      </w:r>
      <w:r>
        <w:rPr>
          <w:rFonts w:eastAsia="Times New Roman" w:cstheme="minorHAnsi"/>
          <w:color w:val="000000"/>
          <w:sz w:val="24"/>
          <w:szCs w:val="24"/>
        </w:rPr>
        <w:t>their</w:t>
      </w:r>
      <w:r w:rsidRPr="001237CD">
        <w:rPr>
          <w:rFonts w:eastAsia="Times New Roman" w:cstheme="minorHAnsi"/>
          <w:color w:val="000000"/>
          <w:sz w:val="24"/>
          <w:szCs w:val="24"/>
        </w:rPr>
        <w:t xml:space="preserve"> belongings have an odor that inhibits the use of the library for other patrons.</w:t>
      </w:r>
    </w:p>
    <w:p w14:paraId="77451B99" w14:textId="77777777" w:rsidR="00D67BDF" w:rsidRPr="001237CD" w:rsidRDefault="00D67BDF" w:rsidP="00D67BDF">
      <w:pPr>
        <w:contextualSpacing/>
        <w:rPr>
          <w:rFonts w:eastAsia="Times New Roman" w:cstheme="minorHAnsi"/>
          <w:color w:val="000000"/>
          <w:sz w:val="24"/>
          <w:szCs w:val="24"/>
        </w:rPr>
      </w:pPr>
    </w:p>
    <w:p w14:paraId="3140AFE6" w14:textId="77777777" w:rsidR="00D67BDF" w:rsidRPr="001237CD" w:rsidRDefault="00D67BDF" w:rsidP="00D67BDF">
      <w:pPr>
        <w:contextualSpacing/>
        <w:rPr>
          <w:rFonts w:eastAsia="Times New Roman" w:cstheme="minorHAnsi"/>
          <w:color w:val="000000"/>
          <w:sz w:val="24"/>
          <w:szCs w:val="24"/>
          <w:u w:val="single"/>
        </w:rPr>
      </w:pPr>
      <w:r w:rsidRPr="001237CD">
        <w:rPr>
          <w:rFonts w:eastAsia="Times New Roman" w:cstheme="minorHAnsi"/>
          <w:color w:val="000000"/>
          <w:sz w:val="24"/>
          <w:szCs w:val="24"/>
          <w:u w:val="single"/>
        </w:rPr>
        <w:t>Disorderly conduct</w:t>
      </w:r>
    </w:p>
    <w:p w14:paraId="19A8D303" w14:textId="77777777" w:rsidR="00D67BDF" w:rsidRPr="001237CD" w:rsidRDefault="00D67BDF" w:rsidP="00D67BDF">
      <w:pPr>
        <w:contextualSpacing/>
        <w:rPr>
          <w:rFonts w:eastAsia="Times New Roman" w:cstheme="minorHAnsi"/>
          <w:color w:val="000000"/>
          <w:sz w:val="24"/>
          <w:szCs w:val="24"/>
        </w:rPr>
      </w:pPr>
    </w:p>
    <w:p w14:paraId="7CB3E65D" w14:textId="77777777" w:rsidR="00D67BDF" w:rsidRPr="001237CD" w:rsidRDefault="00D67BDF" w:rsidP="00D67BDF">
      <w:pPr>
        <w:contextualSpacing/>
        <w:rPr>
          <w:rFonts w:eastAsia="Times New Roman" w:cstheme="minorHAnsi"/>
          <w:color w:val="000000"/>
          <w:sz w:val="24"/>
          <w:szCs w:val="24"/>
        </w:rPr>
      </w:pPr>
      <w:r w:rsidRPr="001237CD">
        <w:rPr>
          <w:rFonts w:eastAsia="Times New Roman" w:cstheme="minorHAnsi"/>
          <w:color w:val="000000"/>
          <w:sz w:val="24"/>
          <w:szCs w:val="24"/>
        </w:rPr>
        <w:t xml:space="preserve">The Albertson Memorial Library is committed to the safety and wellbeing of its patrons and staff.  For this reason, the following behaviors will not be permitted. </w:t>
      </w:r>
    </w:p>
    <w:p w14:paraId="1C997A8B" w14:textId="77777777" w:rsidR="00D67BDF" w:rsidRPr="001237CD" w:rsidRDefault="00D67BDF" w:rsidP="00D67BDF">
      <w:pPr>
        <w:contextualSpacing/>
        <w:rPr>
          <w:rFonts w:eastAsia="Times New Roman" w:cstheme="minorHAnsi"/>
          <w:color w:val="000000"/>
          <w:sz w:val="24"/>
          <w:szCs w:val="24"/>
        </w:rPr>
      </w:pPr>
    </w:p>
    <w:p w14:paraId="46FEEA9B" w14:textId="77777777" w:rsidR="00D67BDF" w:rsidRPr="001237CD" w:rsidRDefault="00D67BDF" w:rsidP="00D67BDF">
      <w:pPr>
        <w:numPr>
          <w:ilvl w:val="0"/>
          <w:numId w:val="2"/>
        </w:numPr>
        <w:spacing w:after="0"/>
        <w:contextualSpacing/>
        <w:rPr>
          <w:rFonts w:eastAsia="Times New Roman" w:cstheme="minorHAnsi"/>
          <w:color w:val="000000"/>
          <w:sz w:val="24"/>
          <w:szCs w:val="24"/>
        </w:rPr>
      </w:pPr>
      <w:r w:rsidRPr="001237CD">
        <w:rPr>
          <w:rFonts w:eastAsia="Times New Roman" w:cstheme="minorHAnsi"/>
          <w:color w:val="000000"/>
          <w:sz w:val="24"/>
          <w:szCs w:val="24"/>
        </w:rPr>
        <w:t>Verbally or physically threatening or harassing other patrons, volunteers, or staff, including stalking, staring, lurking, offensive touching, and acts of a sexual nature.</w:t>
      </w:r>
    </w:p>
    <w:p w14:paraId="3C7B1A6B" w14:textId="77777777" w:rsidR="00D67BDF" w:rsidRPr="001237CD" w:rsidRDefault="00D67BDF" w:rsidP="00D67BDF">
      <w:pPr>
        <w:numPr>
          <w:ilvl w:val="0"/>
          <w:numId w:val="2"/>
        </w:numPr>
        <w:contextualSpacing/>
        <w:rPr>
          <w:rFonts w:eastAsia="Times New Roman" w:cstheme="minorHAnsi"/>
          <w:color w:val="000000"/>
          <w:sz w:val="24"/>
          <w:szCs w:val="24"/>
        </w:rPr>
      </w:pPr>
      <w:r w:rsidRPr="001237CD">
        <w:rPr>
          <w:rFonts w:eastAsia="Times New Roman" w:cstheme="minorHAnsi"/>
          <w:color w:val="000000"/>
          <w:sz w:val="24"/>
          <w:szCs w:val="24"/>
        </w:rPr>
        <w:t>Engaging in loud, disorderly, or uncontrolled behavior, including uttering profane, obscene, or offensive language, and/or being in a state of intoxication that causes a public disturbance.</w:t>
      </w:r>
    </w:p>
    <w:p w14:paraId="59B15A1B" w14:textId="77777777" w:rsidR="00D67BDF" w:rsidRPr="001237CD" w:rsidRDefault="00D67BDF" w:rsidP="00D67BDF">
      <w:pPr>
        <w:numPr>
          <w:ilvl w:val="0"/>
          <w:numId w:val="2"/>
        </w:numPr>
        <w:contextualSpacing/>
        <w:rPr>
          <w:rFonts w:eastAsia="Times New Roman" w:cstheme="minorHAnsi"/>
          <w:color w:val="000000"/>
          <w:sz w:val="24"/>
          <w:szCs w:val="24"/>
        </w:rPr>
      </w:pPr>
      <w:r w:rsidRPr="001237CD">
        <w:rPr>
          <w:rFonts w:eastAsia="Times New Roman" w:cstheme="minorHAnsi"/>
          <w:color w:val="000000"/>
          <w:sz w:val="24"/>
          <w:szCs w:val="24"/>
        </w:rPr>
        <w:t>Loitering at entrances/exits, walkways, restrooms, or other non-study areas. (Loitering is considered any time past 15 minutes.)</w:t>
      </w:r>
    </w:p>
    <w:p w14:paraId="03DA927B" w14:textId="77777777" w:rsidR="00D67BDF" w:rsidRPr="001237CD" w:rsidRDefault="00D67BDF" w:rsidP="00D67BDF">
      <w:pPr>
        <w:contextualSpacing/>
        <w:rPr>
          <w:rFonts w:eastAsia="Times New Roman" w:cstheme="minorHAnsi"/>
          <w:color w:val="000000"/>
          <w:sz w:val="24"/>
          <w:szCs w:val="24"/>
        </w:rPr>
      </w:pPr>
    </w:p>
    <w:p w14:paraId="733235E6" w14:textId="77777777" w:rsidR="00D67BDF" w:rsidRPr="001237CD" w:rsidRDefault="00D67BDF" w:rsidP="00D67BDF">
      <w:pPr>
        <w:contextualSpacing/>
        <w:rPr>
          <w:rFonts w:eastAsia="Times New Roman" w:cstheme="minorHAnsi"/>
          <w:color w:val="000000"/>
          <w:sz w:val="24"/>
          <w:szCs w:val="24"/>
          <w:u w:val="single"/>
        </w:rPr>
      </w:pPr>
      <w:r w:rsidRPr="001237CD">
        <w:rPr>
          <w:rFonts w:eastAsia="Times New Roman" w:cstheme="minorHAnsi"/>
          <w:color w:val="000000"/>
          <w:sz w:val="24"/>
          <w:szCs w:val="24"/>
          <w:u w:val="single"/>
        </w:rPr>
        <w:t>Damage to Property</w:t>
      </w:r>
    </w:p>
    <w:p w14:paraId="684AA1C0" w14:textId="77777777" w:rsidR="00D67BDF" w:rsidRPr="001237CD" w:rsidRDefault="00D67BDF" w:rsidP="00D67BDF">
      <w:pPr>
        <w:contextualSpacing/>
        <w:rPr>
          <w:rFonts w:eastAsia="Times New Roman" w:cstheme="minorHAnsi"/>
          <w:iCs/>
          <w:color w:val="000000"/>
          <w:sz w:val="24"/>
          <w:szCs w:val="24"/>
          <w:u w:val="single"/>
        </w:rPr>
      </w:pPr>
    </w:p>
    <w:p w14:paraId="122C43DB" w14:textId="77777777" w:rsidR="00D67BDF" w:rsidRPr="001237CD" w:rsidRDefault="00D67BDF" w:rsidP="00D67BDF">
      <w:pPr>
        <w:contextualSpacing/>
        <w:rPr>
          <w:rFonts w:eastAsia="Times New Roman" w:cstheme="minorHAnsi"/>
          <w:iCs/>
          <w:color w:val="000000"/>
          <w:sz w:val="24"/>
          <w:szCs w:val="24"/>
        </w:rPr>
      </w:pPr>
      <w:r w:rsidRPr="001237CD">
        <w:rPr>
          <w:rFonts w:eastAsia="Times New Roman" w:cstheme="minorHAnsi"/>
          <w:iCs/>
          <w:color w:val="000000"/>
          <w:sz w:val="24"/>
          <w:szCs w:val="24"/>
        </w:rPr>
        <w:t>Albertson Memorial Library is a public library whose services and materials are free for use by the public.</w:t>
      </w:r>
    </w:p>
    <w:p w14:paraId="4733DAC3" w14:textId="77777777" w:rsidR="00D67BDF" w:rsidRPr="001237CD" w:rsidRDefault="00D67BDF" w:rsidP="00D67BDF">
      <w:pPr>
        <w:contextualSpacing/>
        <w:rPr>
          <w:rFonts w:eastAsia="Times New Roman" w:cstheme="minorHAnsi"/>
          <w:iCs/>
          <w:color w:val="000000"/>
          <w:sz w:val="24"/>
          <w:szCs w:val="24"/>
        </w:rPr>
      </w:pPr>
    </w:p>
    <w:p w14:paraId="2B5C3924" w14:textId="77777777" w:rsidR="00D67BDF" w:rsidRPr="001237CD" w:rsidRDefault="00D67BDF" w:rsidP="00D67BDF">
      <w:pPr>
        <w:numPr>
          <w:ilvl w:val="0"/>
          <w:numId w:val="2"/>
        </w:numPr>
        <w:contextualSpacing/>
        <w:rPr>
          <w:rFonts w:eastAsia="Times New Roman" w:cstheme="minorHAnsi"/>
          <w:color w:val="000000"/>
          <w:sz w:val="24"/>
          <w:szCs w:val="24"/>
        </w:rPr>
      </w:pPr>
      <w:r w:rsidRPr="001237CD">
        <w:rPr>
          <w:rFonts w:eastAsia="Times New Roman" w:cstheme="minorHAnsi"/>
          <w:color w:val="000000"/>
          <w:sz w:val="24"/>
          <w:szCs w:val="24"/>
        </w:rPr>
        <w:t>Intentional damage is punishable by law.  It is illegal to intentionally damage:</w:t>
      </w:r>
    </w:p>
    <w:p w14:paraId="0C08ECCD" w14:textId="77777777" w:rsidR="00D67BDF" w:rsidRPr="001237CD" w:rsidRDefault="00D67BDF" w:rsidP="00D67BDF">
      <w:pPr>
        <w:numPr>
          <w:ilvl w:val="1"/>
          <w:numId w:val="2"/>
        </w:numPr>
        <w:contextualSpacing/>
        <w:rPr>
          <w:rFonts w:eastAsia="Times New Roman" w:cstheme="minorHAnsi"/>
          <w:color w:val="000000"/>
          <w:sz w:val="24"/>
          <w:szCs w:val="24"/>
        </w:rPr>
      </w:pPr>
      <w:r w:rsidRPr="001237CD">
        <w:rPr>
          <w:rFonts w:eastAsia="Times New Roman" w:cstheme="minorHAnsi"/>
          <w:color w:val="000000"/>
          <w:sz w:val="24"/>
          <w:szCs w:val="24"/>
        </w:rPr>
        <w:t>any part of the library building or property</w:t>
      </w:r>
    </w:p>
    <w:p w14:paraId="4D713C54" w14:textId="77777777" w:rsidR="00D67BDF" w:rsidRPr="001237CD" w:rsidRDefault="00D67BDF" w:rsidP="00D67BDF">
      <w:pPr>
        <w:numPr>
          <w:ilvl w:val="1"/>
          <w:numId w:val="2"/>
        </w:numPr>
        <w:contextualSpacing/>
        <w:rPr>
          <w:rFonts w:eastAsia="Times New Roman" w:cstheme="minorHAnsi"/>
          <w:color w:val="000000"/>
          <w:sz w:val="24"/>
          <w:szCs w:val="24"/>
        </w:rPr>
      </w:pPr>
      <w:r w:rsidRPr="001237CD">
        <w:rPr>
          <w:rFonts w:eastAsia="Times New Roman" w:cstheme="minorHAnsi"/>
          <w:color w:val="000000"/>
          <w:sz w:val="24"/>
          <w:szCs w:val="24"/>
        </w:rPr>
        <w:t>furniture or equipment</w:t>
      </w:r>
    </w:p>
    <w:p w14:paraId="0C2443C7" w14:textId="77777777" w:rsidR="00D67BDF" w:rsidRPr="001237CD" w:rsidRDefault="00D67BDF" w:rsidP="00D67BDF">
      <w:pPr>
        <w:numPr>
          <w:ilvl w:val="1"/>
          <w:numId w:val="2"/>
        </w:numPr>
        <w:contextualSpacing/>
        <w:rPr>
          <w:rFonts w:eastAsia="Times New Roman" w:cstheme="minorHAnsi"/>
          <w:color w:val="000000"/>
          <w:sz w:val="24"/>
          <w:szCs w:val="24"/>
        </w:rPr>
      </w:pPr>
      <w:r w:rsidRPr="001237CD">
        <w:rPr>
          <w:rFonts w:eastAsia="Times New Roman" w:cstheme="minorHAnsi"/>
          <w:color w:val="000000"/>
          <w:sz w:val="24"/>
          <w:szCs w:val="24"/>
        </w:rPr>
        <w:t>computer hardware or software</w:t>
      </w:r>
    </w:p>
    <w:p w14:paraId="6648D3ED" w14:textId="77777777" w:rsidR="00D67BDF" w:rsidRPr="001237CD" w:rsidRDefault="00D67BDF" w:rsidP="00D67BDF">
      <w:pPr>
        <w:numPr>
          <w:ilvl w:val="1"/>
          <w:numId w:val="2"/>
        </w:numPr>
        <w:contextualSpacing/>
        <w:rPr>
          <w:rFonts w:eastAsia="Times New Roman" w:cstheme="minorHAnsi"/>
          <w:color w:val="000000"/>
          <w:sz w:val="24"/>
          <w:szCs w:val="24"/>
        </w:rPr>
      </w:pPr>
      <w:r w:rsidRPr="001237CD">
        <w:rPr>
          <w:rFonts w:eastAsia="Times New Roman" w:cstheme="minorHAnsi"/>
          <w:color w:val="000000"/>
          <w:sz w:val="24"/>
          <w:szCs w:val="24"/>
        </w:rPr>
        <w:t>library materials</w:t>
      </w:r>
    </w:p>
    <w:p w14:paraId="12F71280" w14:textId="77777777" w:rsidR="00D67BDF" w:rsidRDefault="00D67BDF" w:rsidP="00D67BDF">
      <w:pPr>
        <w:contextualSpacing/>
        <w:rPr>
          <w:rFonts w:eastAsia="Times New Roman" w:cstheme="minorHAnsi"/>
          <w:color w:val="000000"/>
          <w:sz w:val="24"/>
          <w:szCs w:val="24"/>
        </w:rPr>
      </w:pPr>
    </w:p>
    <w:p w14:paraId="2B8D8574" w14:textId="77777777" w:rsidR="00D67BDF" w:rsidRPr="006238B9" w:rsidRDefault="00D67BDF" w:rsidP="00D67BDF">
      <w:pPr>
        <w:contextualSpacing/>
        <w:rPr>
          <w:rFonts w:eastAsia="Times New Roman" w:cstheme="minorHAnsi"/>
          <w:color w:val="000000"/>
          <w:sz w:val="24"/>
          <w:szCs w:val="24"/>
          <w:u w:val="single"/>
        </w:rPr>
      </w:pPr>
      <w:r w:rsidRPr="006238B9">
        <w:rPr>
          <w:rFonts w:eastAsia="Times New Roman" w:cstheme="minorHAnsi"/>
          <w:color w:val="000000"/>
          <w:sz w:val="24"/>
          <w:szCs w:val="24"/>
          <w:u w:val="single"/>
        </w:rPr>
        <w:t xml:space="preserve">Patron Limitations  </w:t>
      </w:r>
    </w:p>
    <w:p w14:paraId="6F457B85" w14:textId="77777777" w:rsidR="00D67BDF" w:rsidRPr="001237CD" w:rsidRDefault="00D67BDF" w:rsidP="00D67BDF">
      <w:pPr>
        <w:contextualSpacing/>
        <w:rPr>
          <w:rFonts w:eastAsia="Times New Roman" w:cstheme="minorHAnsi"/>
          <w:color w:val="000000"/>
          <w:sz w:val="24"/>
          <w:szCs w:val="24"/>
        </w:rPr>
      </w:pPr>
    </w:p>
    <w:p w14:paraId="57A088FD" w14:textId="77777777" w:rsidR="00D67BDF" w:rsidRPr="001237CD" w:rsidRDefault="00D67BDF" w:rsidP="00D67BDF">
      <w:pPr>
        <w:numPr>
          <w:ilvl w:val="0"/>
          <w:numId w:val="2"/>
        </w:numPr>
        <w:spacing w:after="0"/>
        <w:contextualSpacing/>
        <w:rPr>
          <w:rFonts w:eastAsia="Times New Roman" w:cstheme="minorHAnsi"/>
          <w:color w:val="000000"/>
          <w:sz w:val="24"/>
          <w:szCs w:val="24"/>
        </w:rPr>
      </w:pPr>
      <w:r w:rsidRPr="001237CD">
        <w:rPr>
          <w:rFonts w:eastAsia="Times New Roman" w:cstheme="minorHAnsi"/>
          <w:color w:val="000000"/>
          <w:sz w:val="24"/>
          <w:szCs w:val="24"/>
        </w:rPr>
        <w:t>Short naps can happen in a place where the patron feels safe and comfortable; however prolonged or chronic sleeping is discouraged for safety reasons. Sleeping should not take place on the floor or anywhere that creates a danger for oneself or other patrons.</w:t>
      </w:r>
    </w:p>
    <w:p w14:paraId="44B42C80" w14:textId="77777777" w:rsidR="00D67BDF" w:rsidRPr="001237CD" w:rsidRDefault="00D67BDF" w:rsidP="00D67BDF">
      <w:pPr>
        <w:numPr>
          <w:ilvl w:val="0"/>
          <w:numId w:val="2"/>
        </w:numPr>
        <w:contextualSpacing/>
        <w:rPr>
          <w:rFonts w:eastAsia="Times New Roman" w:cstheme="minorHAnsi"/>
          <w:color w:val="000000"/>
          <w:sz w:val="24"/>
          <w:szCs w:val="24"/>
        </w:rPr>
      </w:pPr>
      <w:r w:rsidRPr="001237CD">
        <w:rPr>
          <w:rFonts w:eastAsia="Times New Roman" w:cstheme="minorHAnsi"/>
          <w:color w:val="000000"/>
          <w:sz w:val="24"/>
          <w:szCs w:val="24"/>
        </w:rPr>
        <w:t>Cell phones and other portable communication devices may be used quietly in the library while computing or in emergency situations. Phone calls should be made or taken outside or in the entry. Phone ringer should be kept on vibrate or silent.</w:t>
      </w:r>
    </w:p>
    <w:p w14:paraId="4F1BF521" w14:textId="77777777" w:rsidR="00D67BDF" w:rsidRPr="00E757AB" w:rsidRDefault="00D67BDF" w:rsidP="00D67BDF">
      <w:pPr>
        <w:numPr>
          <w:ilvl w:val="0"/>
          <w:numId w:val="2"/>
        </w:numPr>
        <w:contextualSpacing/>
        <w:rPr>
          <w:rStyle w:val="cf01"/>
          <w:rFonts w:eastAsia="Times New Roman" w:cstheme="minorHAnsi"/>
          <w:color w:val="000000"/>
          <w:sz w:val="24"/>
          <w:szCs w:val="24"/>
        </w:rPr>
      </w:pPr>
      <w:r w:rsidRPr="001237CD">
        <w:rPr>
          <w:rFonts w:eastAsia="Times New Roman" w:cstheme="minorHAnsi"/>
          <w:color w:val="000000"/>
          <w:sz w:val="24"/>
          <w:szCs w:val="24"/>
        </w:rPr>
        <w:t>Audible devices may be used with headphones set at a volume that does not disturb others.</w:t>
      </w:r>
    </w:p>
    <w:p w14:paraId="7E97C987" w14:textId="77777777" w:rsidR="00D67BDF" w:rsidRPr="004E4A74" w:rsidRDefault="00D67BDF" w:rsidP="00D67BDF">
      <w:pPr>
        <w:numPr>
          <w:ilvl w:val="0"/>
          <w:numId w:val="2"/>
        </w:numPr>
        <w:contextualSpacing/>
        <w:rPr>
          <w:rFonts w:eastAsia="Times New Roman" w:cstheme="minorHAnsi"/>
          <w:color w:val="000000"/>
          <w:sz w:val="24"/>
          <w:szCs w:val="24"/>
        </w:rPr>
      </w:pPr>
      <w:r w:rsidRPr="004E4A74">
        <w:rPr>
          <w:rStyle w:val="cf01"/>
          <w:rFonts w:cstheme="minorHAnsi"/>
          <w:sz w:val="24"/>
          <w:szCs w:val="24"/>
        </w:rPr>
        <w:t>Certified service dogs are allowed in the library in accordance with ADA public access protections.</w:t>
      </w:r>
      <w:r w:rsidRPr="004E4A74">
        <w:rPr>
          <w:rFonts w:eastAsia="Times New Roman" w:cstheme="minorHAnsi"/>
          <w:color w:val="000000"/>
          <w:sz w:val="24"/>
          <w:szCs w:val="24"/>
        </w:rPr>
        <w:t xml:space="preserve"> </w:t>
      </w:r>
    </w:p>
    <w:p w14:paraId="201B3861" w14:textId="77777777" w:rsidR="00D67BDF" w:rsidRPr="004E4A74" w:rsidRDefault="00D67BDF" w:rsidP="00D67BDF">
      <w:pPr>
        <w:numPr>
          <w:ilvl w:val="0"/>
          <w:numId w:val="2"/>
        </w:numPr>
        <w:contextualSpacing/>
        <w:rPr>
          <w:rFonts w:eastAsia="Times New Roman" w:cstheme="minorHAnsi"/>
          <w:color w:val="000000"/>
          <w:sz w:val="24"/>
          <w:szCs w:val="24"/>
        </w:rPr>
      </w:pPr>
      <w:r w:rsidRPr="004E4A74">
        <w:rPr>
          <w:rFonts w:eastAsia="Times New Roman" w:cstheme="minorHAnsi"/>
          <w:color w:val="000000"/>
          <w:sz w:val="24"/>
          <w:szCs w:val="24"/>
        </w:rPr>
        <w:t xml:space="preserve">For the safety of patrons and pets, all other animals must remain outside.  </w:t>
      </w:r>
    </w:p>
    <w:p w14:paraId="4F4EB049" w14:textId="77777777" w:rsidR="00D67BDF" w:rsidRPr="001237CD" w:rsidRDefault="00D67BDF" w:rsidP="00D67BDF">
      <w:pPr>
        <w:contextualSpacing/>
        <w:rPr>
          <w:rFonts w:eastAsia="Times New Roman" w:cstheme="minorHAnsi"/>
          <w:color w:val="000000"/>
          <w:sz w:val="24"/>
          <w:szCs w:val="24"/>
        </w:rPr>
      </w:pPr>
    </w:p>
    <w:p w14:paraId="18CDD290" w14:textId="77777777" w:rsidR="00D67BDF" w:rsidRPr="001237CD" w:rsidRDefault="00D67BDF" w:rsidP="00D67BDF">
      <w:pPr>
        <w:spacing w:after="0"/>
        <w:contextualSpacing/>
        <w:rPr>
          <w:rFonts w:cstheme="minorHAnsi"/>
          <w:sz w:val="24"/>
          <w:szCs w:val="24"/>
          <w:u w:val="single"/>
        </w:rPr>
      </w:pPr>
      <w:r w:rsidRPr="001237CD">
        <w:rPr>
          <w:rFonts w:cstheme="minorHAnsi"/>
          <w:sz w:val="24"/>
          <w:szCs w:val="24"/>
          <w:u w:val="single"/>
        </w:rPr>
        <w:t>Solicitation</w:t>
      </w:r>
    </w:p>
    <w:p w14:paraId="2B13A353" w14:textId="77777777" w:rsidR="00D67BDF" w:rsidRPr="001237CD" w:rsidRDefault="00D67BDF" w:rsidP="00D67BDF">
      <w:pPr>
        <w:spacing w:after="0"/>
        <w:contextualSpacing/>
        <w:rPr>
          <w:rFonts w:cstheme="minorHAnsi"/>
          <w:sz w:val="24"/>
          <w:szCs w:val="24"/>
        </w:rPr>
      </w:pPr>
    </w:p>
    <w:p w14:paraId="2B6D65CB" w14:textId="77777777" w:rsidR="00D67BDF" w:rsidRPr="00DF7306" w:rsidRDefault="00D67BDF" w:rsidP="00D67BDF">
      <w:pPr>
        <w:numPr>
          <w:ilvl w:val="0"/>
          <w:numId w:val="2"/>
        </w:numPr>
        <w:contextualSpacing/>
        <w:rPr>
          <w:rFonts w:eastAsia="Times New Roman" w:cstheme="minorHAnsi"/>
          <w:color w:val="000000"/>
          <w:sz w:val="24"/>
          <w:szCs w:val="24"/>
        </w:rPr>
      </w:pPr>
      <w:r w:rsidRPr="009336C6">
        <w:rPr>
          <w:rFonts w:eastAsia="Times New Roman" w:cstheme="minorHAnsi"/>
          <w:color w:val="000000"/>
          <w:sz w:val="24"/>
          <w:szCs w:val="24"/>
        </w:rPr>
        <w:lastRenderedPageBreak/>
        <w:t xml:space="preserve">The library is a free zone from petitioning or canvassing inside the building. For example, soliciting signatures for a petition, nomination papers, etc.  </w:t>
      </w:r>
      <w:r w:rsidRPr="00DF7306">
        <w:rPr>
          <w:rFonts w:eastAsia="Times New Roman" w:cstheme="minorHAnsi"/>
          <w:color w:val="000000"/>
          <w:sz w:val="24"/>
          <w:szCs w:val="24"/>
        </w:rPr>
        <w:t> </w:t>
      </w:r>
    </w:p>
    <w:p w14:paraId="1EE6F0E5" w14:textId="77777777" w:rsidR="00D67BDF" w:rsidRPr="001237CD" w:rsidRDefault="00D67BDF" w:rsidP="00D67BDF">
      <w:pPr>
        <w:numPr>
          <w:ilvl w:val="0"/>
          <w:numId w:val="2"/>
        </w:numPr>
        <w:contextualSpacing/>
        <w:rPr>
          <w:rFonts w:eastAsia="Times New Roman" w:cstheme="minorHAnsi"/>
          <w:color w:val="000000"/>
          <w:sz w:val="24"/>
          <w:szCs w:val="24"/>
        </w:rPr>
      </w:pPr>
      <w:r w:rsidRPr="009336C6">
        <w:rPr>
          <w:rStyle w:val="cf01"/>
          <w:rFonts w:cstheme="minorHAnsi"/>
          <w:sz w:val="24"/>
          <w:szCs w:val="24"/>
        </w:rPr>
        <w:t>Organizations or individuals wishing to sell products or services or to solicit donations may do so only at the discretion of the library director</w:t>
      </w:r>
      <w:r>
        <w:rPr>
          <w:rStyle w:val="cf01"/>
        </w:rPr>
        <w:t>.</w:t>
      </w:r>
    </w:p>
    <w:p w14:paraId="1CB433FF" w14:textId="77777777" w:rsidR="00D67BDF" w:rsidRPr="001237CD" w:rsidRDefault="00D67BDF" w:rsidP="00D67BDF">
      <w:pPr>
        <w:spacing w:after="0"/>
        <w:contextualSpacing/>
        <w:rPr>
          <w:rFonts w:cstheme="minorHAnsi"/>
          <w:sz w:val="24"/>
          <w:szCs w:val="24"/>
        </w:rPr>
      </w:pPr>
    </w:p>
    <w:p w14:paraId="483B76F5" w14:textId="77777777" w:rsidR="00D67BDF" w:rsidRPr="001237CD" w:rsidRDefault="00D67BDF" w:rsidP="00D67BDF">
      <w:pPr>
        <w:spacing w:after="0"/>
        <w:contextualSpacing/>
        <w:rPr>
          <w:rFonts w:cstheme="minorHAnsi"/>
          <w:sz w:val="24"/>
          <w:szCs w:val="24"/>
          <w:u w:val="single"/>
        </w:rPr>
      </w:pPr>
      <w:r w:rsidRPr="001237CD">
        <w:rPr>
          <w:rFonts w:cstheme="minorHAnsi"/>
          <w:sz w:val="24"/>
          <w:szCs w:val="24"/>
          <w:u w:val="single"/>
        </w:rPr>
        <w:t>Health Emergencies</w:t>
      </w:r>
    </w:p>
    <w:p w14:paraId="2C4F6D1F" w14:textId="77777777" w:rsidR="00D67BDF" w:rsidRPr="001237CD" w:rsidRDefault="00D67BDF" w:rsidP="00D67BDF">
      <w:pPr>
        <w:spacing w:after="0"/>
        <w:contextualSpacing/>
        <w:rPr>
          <w:rFonts w:cstheme="minorHAnsi"/>
          <w:sz w:val="24"/>
          <w:szCs w:val="24"/>
          <w:u w:val="single"/>
        </w:rPr>
      </w:pPr>
    </w:p>
    <w:p w14:paraId="7E1A091D" w14:textId="77777777" w:rsidR="00D67BDF" w:rsidRPr="001237CD" w:rsidRDefault="00D67BDF" w:rsidP="00D67BDF">
      <w:pPr>
        <w:contextualSpacing/>
        <w:rPr>
          <w:rFonts w:cstheme="minorHAnsi"/>
          <w:sz w:val="24"/>
          <w:szCs w:val="24"/>
        </w:rPr>
      </w:pPr>
      <w:r w:rsidRPr="001237CD">
        <w:rPr>
          <w:rFonts w:cstheme="minorHAnsi"/>
          <w:sz w:val="24"/>
          <w:szCs w:val="24"/>
        </w:rPr>
        <w:t>For the safety of our patrons and staff</w:t>
      </w:r>
      <w:r>
        <w:rPr>
          <w:rFonts w:cstheme="minorHAnsi"/>
          <w:sz w:val="24"/>
          <w:szCs w:val="24"/>
        </w:rPr>
        <w:t>,</w:t>
      </w:r>
      <w:r w:rsidRPr="001237CD">
        <w:rPr>
          <w:rFonts w:cstheme="minorHAnsi"/>
          <w:sz w:val="24"/>
          <w:szCs w:val="24"/>
        </w:rPr>
        <w:t xml:space="preserve"> the Albertson Memorial Library will follow all CDC and local health department guidelines as well as library specific guidelines from the DPI during a health emergency.</w:t>
      </w:r>
    </w:p>
    <w:p w14:paraId="47DC88FB" w14:textId="77777777" w:rsidR="00D67BDF" w:rsidRPr="00D67BDF" w:rsidRDefault="00D67BDF" w:rsidP="00D67BDF">
      <w:pPr>
        <w:numPr>
          <w:ilvl w:val="0"/>
          <w:numId w:val="3"/>
        </w:numPr>
        <w:spacing w:line="256" w:lineRule="auto"/>
        <w:contextualSpacing/>
        <w:rPr>
          <w:rFonts w:eastAsia="Times New Roman" w:cstheme="minorHAnsi"/>
          <w:b/>
          <w:bCs/>
          <w:color w:val="333333"/>
          <w:kern w:val="36"/>
          <w:sz w:val="24"/>
          <w:szCs w:val="24"/>
        </w:rPr>
      </w:pPr>
      <w:r w:rsidRPr="00D67BDF">
        <w:rPr>
          <w:rFonts w:cstheme="minorHAnsi"/>
          <w:sz w:val="24"/>
          <w:szCs w:val="24"/>
        </w:rPr>
        <w:t>Patrons who are ill,</w:t>
      </w:r>
      <w:r w:rsidRPr="00D67BDF">
        <w:rPr>
          <w:rFonts w:cstheme="minorHAnsi"/>
          <w:color w:val="444444"/>
          <w:sz w:val="24"/>
          <w:szCs w:val="24"/>
          <w:shd w:val="clear" w:color="auto" w:fill="F5F5F5"/>
        </w:rPr>
        <w:t xml:space="preserve"> </w:t>
      </w:r>
      <w:r w:rsidRPr="00D67BDF">
        <w:rPr>
          <w:rFonts w:cstheme="minorHAnsi"/>
          <w:sz w:val="24"/>
          <w:szCs w:val="24"/>
          <w:shd w:val="clear" w:color="auto" w:fill="F5F5F5"/>
        </w:rPr>
        <w:t>have a fever, or have been told by a doctor to quarantine or self-isolate</w:t>
      </w:r>
      <w:r w:rsidRPr="00D67BDF">
        <w:rPr>
          <w:rFonts w:cstheme="minorHAnsi"/>
          <w:color w:val="444444"/>
          <w:sz w:val="24"/>
          <w:szCs w:val="24"/>
          <w:shd w:val="clear" w:color="auto" w:fill="F5F5F5"/>
        </w:rPr>
        <w:t xml:space="preserve"> </w:t>
      </w:r>
      <w:r w:rsidRPr="00D67BDF">
        <w:rPr>
          <w:rFonts w:cstheme="minorHAnsi"/>
          <w:sz w:val="24"/>
          <w:szCs w:val="24"/>
        </w:rPr>
        <w:t>are asked to stay home.</w:t>
      </w:r>
    </w:p>
    <w:p w14:paraId="054D1847" w14:textId="77777777" w:rsidR="00D67BDF" w:rsidRDefault="00D67BDF" w:rsidP="00D67BDF">
      <w:pPr>
        <w:spacing w:before="100" w:beforeAutospacing="1" w:after="100" w:afterAutospacing="1"/>
        <w:contextualSpacing/>
        <w:jc w:val="center"/>
        <w:outlineLvl w:val="0"/>
        <w:rPr>
          <w:rFonts w:eastAsia="Times New Roman" w:cstheme="minorHAnsi"/>
          <w:b/>
          <w:bCs/>
          <w:kern w:val="36"/>
          <w:sz w:val="24"/>
          <w:szCs w:val="24"/>
          <w:u w:val="single"/>
        </w:rPr>
      </w:pPr>
    </w:p>
    <w:p w14:paraId="727FF14D" w14:textId="7959CE52" w:rsidR="00D67BDF" w:rsidRPr="00D67BDF" w:rsidRDefault="00D67BDF" w:rsidP="00D67BDF">
      <w:pPr>
        <w:spacing w:before="100" w:beforeAutospacing="1" w:after="100" w:afterAutospacing="1"/>
        <w:contextualSpacing/>
        <w:jc w:val="center"/>
        <w:outlineLvl w:val="0"/>
        <w:rPr>
          <w:rFonts w:eastAsia="Times New Roman" w:cstheme="minorHAnsi"/>
          <w:b/>
          <w:bCs/>
          <w:kern w:val="36"/>
          <w:sz w:val="24"/>
          <w:szCs w:val="24"/>
          <w:u w:val="single"/>
        </w:rPr>
      </w:pPr>
      <w:r w:rsidRPr="00D67BDF">
        <w:rPr>
          <w:rFonts w:eastAsia="Times New Roman" w:cstheme="minorHAnsi"/>
          <w:b/>
          <w:bCs/>
          <w:kern w:val="36"/>
          <w:sz w:val="24"/>
          <w:szCs w:val="24"/>
          <w:u w:val="single"/>
        </w:rPr>
        <w:t>Minor Children</w:t>
      </w:r>
    </w:p>
    <w:p w14:paraId="31591B4C" w14:textId="77777777" w:rsidR="00D67BDF" w:rsidRPr="00157D6D" w:rsidRDefault="00D67BDF" w:rsidP="00D67BDF">
      <w:pPr>
        <w:shd w:val="clear" w:color="auto" w:fill="FFFFFF"/>
        <w:spacing w:before="40" w:after="100" w:afterAutospacing="1"/>
        <w:contextualSpacing/>
        <w:outlineLvl w:val="1"/>
        <w:rPr>
          <w:rFonts w:eastAsia="Times New Roman" w:cstheme="minorHAnsi"/>
          <w:sz w:val="24"/>
          <w:szCs w:val="24"/>
          <w:u w:val="single"/>
        </w:rPr>
      </w:pPr>
      <w:r w:rsidRPr="00157D6D">
        <w:rPr>
          <w:rFonts w:eastAsia="Times New Roman" w:cstheme="minorHAnsi"/>
          <w:sz w:val="24"/>
          <w:szCs w:val="24"/>
          <w:u w:val="single"/>
        </w:rPr>
        <w:t>Parental Responsibility</w:t>
      </w:r>
    </w:p>
    <w:p w14:paraId="4279040E" w14:textId="77777777" w:rsidR="00D67BDF" w:rsidRDefault="00D67BDF" w:rsidP="00D67BDF">
      <w:pPr>
        <w:pStyle w:val="ListParagraph"/>
        <w:numPr>
          <w:ilvl w:val="0"/>
          <w:numId w:val="6"/>
        </w:numPr>
        <w:shd w:val="clear" w:color="auto" w:fill="FFFFFF"/>
        <w:spacing w:before="100" w:beforeAutospacing="1" w:after="84"/>
        <w:rPr>
          <w:rFonts w:eastAsia="Times New Roman" w:cstheme="minorHAnsi"/>
          <w:color w:val="333333"/>
          <w:sz w:val="24"/>
          <w:szCs w:val="24"/>
        </w:rPr>
      </w:pPr>
      <w:r w:rsidRPr="00E00211">
        <w:rPr>
          <w:rFonts w:eastAsia="Times New Roman" w:cstheme="minorHAnsi"/>
          <w:color w:val="333333"/>
          <w:sz w:val="24"/>
          <w:szCs w:val="24"/>
        </w:rPr>
        <w:t xml:space="preserve">A parent or caregiver </w:t>
      </w:r>
      <w:r>
        <w:rPr>
          <w:rFonts w:eastAsia="Times New Roman" w:cstheme="minorHAnsi"/>
          <w:color w:val="333333"/>
          <w:sz w:val="24"/>
          <w:szCs w:val="24"/>
        </w:rPr>
        <w:t>must</w:t>
      </w:r>
      <w:r w:rsidRPr="00E00211">
        <w:rPr>
          <w:rFonts w:eastAsia="Times New Roman" w:cstheme="minorHAnsi"/>
          <w:color w:val="333333"/>
          <w:sz w:val="24"/>
          <w:szCs w:val="24"/>
        </w:rPr>
        <w:t xml:space="preserve"> accompany any child under the age of seven to the library and supervise them during their visit.</w:t>
      </w:r>
    </w:p>
    <w:p w14:paraId="379D77EF" w14:textId="77777777" w:rsidR="00D67BDF" w:rsidRDefault="00D67BDF" w:rsidP="00D67BDF">
      <w:pPr>
        <w:pStyle w:val="ListParagraph"/>
        <w:numPr>
          <w:ilvl w:val="0"/>
          <w:numId w:val="6"/>
        </w:numPr>
        <w:shd w:val="clear" w:color="auto" w:fill="FFFFFF"/>
        <w:spacing w:before="100" w:beforeAutospacing="1" w:after="84"/>
        <w:rPr>
          <w:rFonts w:eastAsia="Times New Roman" w:cstheme="minorHAnsi"/>
          <w:color w:val="333333"/>
          <w:sz w:val="24"/>
          <w:szCs w:val="24"/>
        </w:rPr>
      </w:pPr>
      <w:r w:rsidRPr="00E00211">
        <w:rPr>
          <w:rFonts w:eastAsia="Times New Roman" w:cstheme="minorHAnsi"/>
          <w:color w:val="333333"/>
          <w:sz w:val="24"/>
          <w:szCs w:val="24"/>
        </w:rPr>
        <w:t xml:space="preserve">The library staff </w:t>
      </w:r>
      <w:r>
        <w:rPr>
          <w:rFonts w:eastAsia="Times New Roman" w:cstheme="minorHAnsi"/>
          <w:color w:val="333333"/>
          <w:sz w:val="24"/>
          <w:szCs w:val="24"/>
        </w:rPr>
        <w:t xml:space="preserve">provides services </w:t>
      </w:r>
      <w:r w:rsidRPr="00E00211">
        <w:rPr>
          <w:rFonts w:eastAsia="Times New Roman" w:cstheme="minorHAnsi"/>
          <w:color w:val="333333"/>
          <w:sz w:val="24"/>
          <w:szCs w:val="24"/>
        </w:rPr>
        <w:t>to help children and their caregivers use the library and its materials</w:t>
      </w:r>
      <w:r>
        <w:rPr>
          <w:rFonts w:eastAsia="Times New Roman" w:cstheme="minorHAnsi"/>
          <w:color w:val="333333"/>
          <w:sz w:val="24"/>
          <w:szCs w:val="24"/>
        </w:rPr>
        <w:t xml:space="preserve">.  It is </w:t>
      </w:r>
      <w:r w:rsidRPr="00E00211">
        <w:rPr>
          <w:rFonts w:eastAsia="Times New Roman" w:cstheme="minorHAnsi"/>
          <w:color w:val="333333"/>
          <w:sz w:val="24"/>
          <w:szCs w:val="24"/>
        </w:rPr>
        <w:t xml:space="preserve">not </w:t>
      </w:r>
      <w:r>
        <w:rPr>
          <w:rFonts w:eastAsia="Times New Roman" w:cstheme="minorHAnsi"/>
          <w:color w:val="333333"/>
          <w:sz w:val="24"/>
          <w:szCs w:val="24"/>
        </w:rPr>
        <w:t xml:space="preserve">the responsibility of library staff </w:t>
      </w:r>
      <w:r w:rsidRPr="00E00211">
        <w:rPr>
          <w:rFonts w:eastAsia="Times New Roman" w:cstheme="minorHAnsi"/>
          <w:color w:val="333333"/>
          <w:sz w:val="24"/>
          <w:szCs w:val="24"/>
        </w:rPr>
        <w:t>to watch, supervise or entertain individuals or groups.</w:t>
      </w:r>
    </w:p>
    <w:p w14:paraId="2F0EE66A" w14:textId="77777777" w:rsidR="00D67BDF" w:rsidRPr="00E00211" w:rsidRDefault="00D67BDF" w:rsidP="00D67BDF">
      <w:pPr>
        <w:pStyle w:val="ListParagraph"/>
        <w:numPr>
          <w:ilvl w:val="0"/>
          <w:numId w:val="6"/>
        </w:numPr>
        <w:shd w:val="clear" w:color="auto" w:fill="FFFFFF"/>
        <w:spacing w:before="100" w:beforeAutospacing="1" w:after="84"/>
        <w:rPr>
          <w:rFonts w:eastAsia="Times New Roman" w:cstheme="minorHAnsi"/>
          <w:color w:val="333333"/>
          <w:sz w:val="24"/>
          <w:szCs w:val="24"/>
        </w:rPr>
      </w:pPr>
      <w:r w:rsidRPr="00E00211">
        <w:rPr>
          <w:rFonts w:eastAsia="Times New Roman" w:cstheme="minorHAnsi"/>
          <w:color w:val="333333"/>
          <w:sz w:val="24"/>
          <w:szCs w:val="24"/>
        </w:rPr>
        <w:t>Parents are responsible for the behavior of their children in the library, even if the parent is not present.</w:t>
      </w:r>
    </w:p>
    <w:p w14:paraId="69AA3B22" w14:textId="77777777" w:rsidR="00D67BDF" w:rsidRPr="001237CD" w:rsidRDefault="00D67BDF" w:rsidP="00D67BDF">
      <w:pPr>
        <w:shd w:val="clear" w:color="auto" w:fill="FFFFFF"/>
        <w:spacing w:before="40" w:after="100" w:afterAutospacing="1"/>
        <w:contextualSpacing/>
        <w:outlineLvl w:val="1"/>
        <w:rPr>
          <w:rFonts w:eastAsia="Times New Roman" w:cstheme="minorHAnsi"/>
          <w:b/>
          <w:bCs/>
          <w:sz w:val="24"/>
          <w:szCs w:val="24"/>
        </w:rPr>
      </w:pPr>
    </w:p>
    <w:p w14:paraId="42AB8442" w14:textId="77777777" w:rsidR="00D67BDF" w:rsidRPr="00157D6D" w:rsidRDefault="00D67BDF" w:rsidP="00D67BDF">
      <w:pPr>
        <w:shd w:val="clear" w:color="auto" w:fill="FFFFFF"/>
        <w:spacing w:before="40" w:after="100" w:afterAutospacing="1"/>
        <w:contextualSpacing/>
        <w:outlineLvl w:val="1"/>
        <w:rPr>
          <w:rFonts w:eastAsia="Times New Roman" w:cstheme="minorHAnsi"/>
          <w:sz w:val="24"/>
          <w:szCs w:val="24"/>
          <w:u w:val="single"/>
        </w:rPr>
      </w:pPr>
      <w:r w:rsidRPr="00157D6D">
        <w:rPr>
          <w:rFonts w:eastAsia="Times New Roman" w:cstheme="minorHAnsi"/>
          <w:sz w:val="24"/>
          <w:szCs w:val="24"/>
          <w:u w:val="single"/>
        </w:rPr>
        <w:t>Disruptive Child</w:t>
      </w:r>
    </w:p>
    <w:p w14:paraId="48FDA9F3" w14:textId="77777777" w:rsidR="00D67BDF" w:rsidRDefault="00D67BDF" w:rsidP="00D67BDF">
      <w:pPr>
        <w:pStyle w:val="ListParagraph"/>
        <w:numPr>
          <w:ilvl w:val="0"/>
          <w:numId w:val="7"/>
        </w:numPr>
        <w:shd w:val="clear" w:color="auto" w:fill="FFFFFF"/>
        <w:spacing w:before="100" w:beforeAutospacing="1" w:after="84"/>
        <w:rPr>
          <w:rFonts w:eastAsia="Times New Roman" w:cstheme="minorHAnsi"/>
          <w:color w:val="333333"/>
          <w:sz w:val="24"/>
          <w:szCs w:val="24"/>
        </w:rPr>
      </w:pPr>
      <w:r w:rsidRPr="00E00211">
        <w:rPr>
          <w:rFonts w:eastAsia="Times New Roman" w:cstheme="minorHAnsi"/>
          <w:color w:val="333333"/>
          <w:sz w:val="24"/>
          <w:szCs w:val="24"/>
        </w:rPr>
        <w:t xml:space="preserve">Children in the library are expected to observe </w:t>
      </w:r>
      <w:r>
        <w:rPr>
          <w:rFonts w:eastAsia="Times New Roman" w:cstheme="minorHAnsi"/>
          <w:color w:val="333333"/>
          <w:sz w:val="24"/>
          <w:szCs w:val="24"/>
        </w:rPr>
        <w:t>and follow the same</w:t>
      </w:r>
      <w:r w:rsidRPr="00E00211">
        <w:rPr>
          <w:rFonts w:eastAsia="Times New Roman" w:cstheme="minorHAnsi"/>
          <w:color w:val="333333"/>
          <w:sz w:val="24"/>
          <w:szCs w:val="24"/>
        </w:rPr>
        <w:t xml:space="preserve"> </w:t>
      </w:r>
      <w:r>
        <w:rPr>
          <w:rFonts w:eastAsia="Times New Roman" w:cstheme="minorHAnsi"/>
          <w:color w:val="333333"/>
          <w:sz w:val="24"/>
          <w:szCs w:val="24"/>
        </w:rPr>
        <w:t>e</w:t>
      </w:r>
      <w:r w:rsidRPr="00E00211">
        <w:rPr>
          <w:rFonts w:eastAsia="Times New Roman" w:cstheme="minorHAnsi"/>
          <w:color w:val="333333"/>
          <w:sz w:val="24"/>
          <w:szCs w:val="24"/>
        </w:rPr>
        <w:t xml:space="preserve">xpectations of </w:t>
      </w:r>
      <w:r>
        <w:rPr>
          <w:rFonts w:eastAsia="Times New Roman" w:cstheme="minorHAnsi"/>
          <w:color w:val="333333"/>
          <w:sz w:val="24"/>
          <w:szCs w:val="24"/>
        </w:rPr>
        <w:t>all l</w:t>
      </w:r>
      <w:r w:rsidRPr="00E00211">
        <w:rPr>
          <w:rFonts w:eastAsia="Times New Roman" w:cstheme="minorHAnsi"/>
          <w:color w:val="333333"/>
          <w:sz w:val="24"/>
          <w:szCs w:val="24"/>
        </w:rPr>
        <w:t xml:space="preserve">ibrary </w:t>
      </w:r>
      <w:r>
        <w:rPr>
          <w:rFonts w:eastAsia="Times New Roman" w:cstheme="minorHAnsi"/>
          <w:color w:val="333333"/>
          <w:sz w:val="24"/>
          <w:szCs w:val="24"/>
        </w:rPr>
        <w:t>u</w:t>
      </w:r>
      <w:r w:rsidRPr="00E00211">
        <w:rPr>
          <w:rFonts w:eastAsia="Times New Roman" w:cstheme="minorHAnsi"/>
          <w:color w:val="333333"/>
          <w:sz w:val="24"/>
          <w:szCs w:val="24"/>
        </w:rPr>
        <w:t>sers</w:t>
      </w:r>
      <w:r>
        <w:rPr>
          <w:rFonts w:eastAsia="Times New Roman" w:cstheme="minorHAnsi"/>
          <w:color w:val="333333"/>
          <w:sz w:val="24"/>
          <w:szCs w:val="24"/>
        </w:rPr>
        <w:t>, as described in the previous policy.</w:t>
      </w:r>
    </w:p>
    <w:p w14:paraId="466D9E2D" w14:textId="77777777" w:rsidR="00D67BDF" w:rsidRPr="00E00211" w:rsidRDefault="00D67BDF" w:rsidP="00D67BDF">
      <w:pPr>
        <w:pStyle w:val="ListParagraph"/>
        <w:numPr>
          <w:ilvl w:val="0"/>
          <w:numId w:val="7"/>
        </w:numPr>
        <w:shd w:val="clear" w:color="auto" w:fill="FFFFFF"/>
        <w:spacing w:before="100" w:beforeAutospacing="1" w:after="84"/>
        <w:rPr>
          <w:rFonts w:eastAsia="Times New Roman" w:cstheme="minorHAnsi"/>
          <w:color w:val="333333"/>
          <w:sz w:val="24"/>
          <w:szCs w:val="24"/>
        </w:rPr>
      </w:pPr>
      <w:r w:rsidRPr="00E00211">
        <w:rPr>
          <w:rFonts w:eastAsia="Times New Roman" w:cstheme="minorHAnsi"/>
          <w:color w:val="333333"/>
          <w:sz w:val="24"/>
          <w:szCs w:val="24"/>
        </w:rPr>
        <w:t>If a child is not following these rules or their behavior is inappropriate or is disruptive to other library users or staff, staff will attempt to locate the parent or caregiver, inform them of the child’s behavior and expect them to supervise the child for the remainder of their visit or remove the child from the library.</w:t>
      </w:r>
    </w:p>
    <w:p w14:paraId="765A0873" w14:textId="77777777" w:rsidR="00D67BDF" w:rsidRPr="001237CD" w:rsidRDefault="00D67BDF" w:rsidP="00D67BDF">
      <w:pPr>
        <w:shd w:val="clear" w:color="auto" w:fill="FFFFFF"/>
        <w:spacing w:before="40" w:after="100" w:afterAutospacing="1"/>
        <w:contextualSpacing/>
        <w:outlineLvl w:val="1"/>
        <w:rPr>
          <w:rFonts w:eastAsia="Times New Roman" w:cstheme="minorHAnsi"/>
          <w:b/>
          <w:bCs/>
          <w:sz w:val="24"/>
          <w:szCs w:val="24"/>
        </w:rPr>
      </w:pPr>
    </w:p>
    <w:p w14:paraId="77031763" w14:textId="77777777" w:rsidR="00D67BDF" w:rsidRPr="006A1BF9" w:rsidRDefault="00D67BDF" w:rsidP="00D67BDF">
      <w:pPr>
        <w:shd w:val="clear" w:color="auto" w:fill="FFFFFF"/>
        <w:spacing w:before="40" w:after="100" w:afterAutospacing="1"/>
        <w:contextualSpacing/>
        <w:outlineLvl w:val="1"/>
        <w:rPr>
          <w:rFonts w:eastAsia="Times New Roman" w:cstheme="minorHAnsi"/>
          <w:sz w:val="24"/>
          <w:szCs w:val="24"/>
          <w:u w:val="single"/>
        </w:rPr>
      </w:pPr>
      <w:r w:rsidRPr="00157D6D">
        <w:rPr>
          <w:rFonts w:eastAsia="Times New Roman" w:cstheme="minorHAnsi"/>
          <w:sz w:val="24"/>
          <w:szCs w:val="24"/>
          <w:u w:val="single"/>
        </w:rPr>
        <w:t>Unattended Child</w:t>
      </w:r>
    </w:p>
    <w:p w14:paraId="4CA53BA8" w14:textId="77777777" w:rsidR="00D67BDF" w:rsidRPr="00E00211" w:rsidRDefault="00D67BDF" w:rsidP="00D67BDF">
      <w:pPr>
        <w:pStyle w:val="ListParagraph"/>
        <w:numPr>
          <w:ilvl w:val="0"/>
          <w:numId w:val="5"/>
        </w:numPr>
        <w:shd w:val="clear" w:color="auto" w:fill="FFFFFF"/>
        <w:spacing w:before="100" w:beforeAutospacing="1" w:after="84"/>
        <w:rPr>
          <w:rFonts w:eastAsia="Times New Roman" w:cstheme="minorHAnsi"/>
          <w:color w:val="333333"/>
          <w:sz w:val="24"/>
          <w:szCs w:val="24"/>
        </w:rPr>
      </w:pPr>
      <w:r w:rsidRPr="00E00211">
        <w:rPr>
          <w:rFonts w:eastAsia="Times New Roman" w:cstheme="minorHAnsi"/>
          <w:color w:val="333333"/>
          <w:sz w:val="24"/>
          <w:szCs w:val="24"/>
        </w:rPr>
        <w:t>A child at the library who is not with a parent or caregiver or whose parent or caregiver cannot be readily located in the library is an “unattended child.”</w:t>
      </w:r>
    </w:p>
    <w:p w14:paraId="79EE7E42" w14:textId="77777777" w:rsidR="00D67BDF" w:rsidRPr="00E00211" w:rsidRDefault="00D67BDF" w:rsidP="00D67BDF">
      <w:pPr>
        <w:pStyle w:val="ListParagraph"/>
        <w:numPr>
          <w:ilvl w:val="0"/>
          <w:numId w:val="5"/>
        </w:numPr>
        <w:shd w:val="clear" w:color="auto" w:fill="FFFFFF"/>
        <w:spacing w:before="100" w:beforeAutospacing="1" w:after="84"/>
        <w:rPr>
          <w:rFonts w:eastAsia="Times New Roman" w:cstheme="minorHAnsi"/>
          <w:color w:val="333333"/>
          <w:sz w:val="24"/>
          <w:szCs w:val="24"/>
        </w:rPr>
      </w:pPr>
      <w:r w:rsidRPr="00E00211">
        <w:rPr>
          <w:rFonts w:eastAsia="Times New Roman" w:cstheme="minorHAnsi"/>
          <w:color w:val="333333"/>
          <w:sz w:val="24"/>
          <w:szCs w:val="24"/>
        </w:rPr>
        <w:t xml:space="preserve">Staff will </w:t>
      </w:r>
      <w:r>
        <w:rPr>
          <w:rFonts w:eastAsia="Times New Roman" w:cstheme="minorHAnsi"/>
          <w:color w:val="333333"/>
          <w:sz w:val="24"/>
          <w:szCs w:val="24"/>
        </w:rPr>
        <w:t>attempt</w:t>
      </w:r>
      <w:r w:rsidRPr="00E00211">
        <w:rPr>
          <w:rFonts w:eastAsia="Times New Roman" w:cstheme="minorHAnsi"/>
          <w:color w:val="333333"/>
          <w:sz w:val="24"/>
          <w:szCs w:val="24"/>
        </w:rPr>
        <w:t xml:space="preserve"> to locate the parent or caregiver if an unattended child’s behavior is inappropriate or disruptive, or if the child’s safety is at risk.</w:t>
      </w:r>
    </w:p>
    <w:p w14:paraId="4D6EAF33" w14:textId="77777777" w:rsidR="00D67BDF" w:rsidRPr="00F00835" w:rsidRDefault="00D67BDF" w:rsidP="00D67BDF">
      <w:pPr>
        <w:pStyle w:val="ListParagraph"/>
        <w:numPr>
          <w:ilvl w:val="0"/>
          <w:numId w:val="5"/>
        </w:numPr>
        <w:shd w:val="clear" w:color="auto" w:fill="FFFFFF"/>
        <w:spacing w:before="100" w:beforeAutospacing="1" w:after="336"/>
        <w:rPr>
          <w:rFonts w:eastAsia="Times New Roman" w:cstheme="minorHAnsi"/>
          <w:color w:val="333333"/>
          <w:sz w:val="24"/>
          <w:szCs w:val="24"/>
        </w:rPr>
      </w:pPr>
      <w:r w:rsidRPr="00E00211">
        <w:rPr>
          <w:rFonts w:eastAsia="Times New Roman" w:cstheme="minorHAnsi"/>
          <w:color w:val="333333"/>
          <w:sz w:val="24"/>
          <w:szCs w:val="24"/>
        </w:rPr>
        <w:t>If the parent or caregiver cannot be located, library staff may call the police for assistance.</w:t>
      </w:r>
    </w:p>
    <w:p w14:paraId="2A440FDF" w14:textId="77777777" w:rsidR="00D67BDF" w:rsidRPr="00157D6D" w:rsidRDefault="00D67BDF" w:rsidP="00D67BDF">
      <w:pPr>
        <w:shd w:val="clear" w:color="auto" w:fill="FFFFFF"/>
        <w:spacing w:before="40" w:after="100" w:afterAutospacing="1"/>
        <w:contextualSpacing/>
        <w:outlineLvl w:val="1"/>
        <w:rPr>
          <w:rFonts w:eastAsia="Times New Roman" w:cstheme="minorHAnsi"/>
          <w:sz w:val="24"/>
          <w:szCs w:val="24"/>
          <w:u w:val="single"/>
        </w:rPr>
      </w:pPr>
      <w:r w:rsidRPr="00157D6D">
        <w:rPr>
          <w:rFonts w:eastAsia="Times New Roman" w:cstheme="minorHAnsi"/>
          <w:sz w:val="24"/>
          <w:szCs w:val="24"/>
          <w:u w:val="single"/>
        </w:rPr>
        <w:lastRenderedPageBreak/>
        <w:t>Closing Time</w:t>
      </w:r>
    </w:p>
    <w:p w14:paraId="10219769" w14:textId="77777777" w:rsidR="00D67BDF" w:rsidRPr="00D67BDF" w:rsidRDefault="00D67BDF" w:rsidP="00D67BDF">
      <w:pPr>
        <w:pStyle w:val="ListParagraph"/>
        <w:numPr>
          <w:ilvl w:val="0"/>
          <w:numId w:val="8"/>
        </w:numPr>
        <w:shd w:val="clear" w:color="auto" w:fill="FFFFFF"/>
        <w:spacing w:before="100" w:beforeAutospacing="1" w:after="84"/>
        <w:rPr>
          <w:rFonts w:eastAsia="Times New Roman" w:cstheme="minorHAnsi"/>
          <w:color w:val="333333"/>
          <w:sz w:val="24"/>
          <w:szCs w:val="24"/>
        </w:rPr>
      </w:pPr>
      <w:r w:rsidRPr="00D67BDF">
        <w:rPr>
          <w:rFonts w:eastAsia="Times New Roman" w:cstheme="minorHAnsi"/>
          <w:color w:val="333333"/>
          <w:sz w:val="24"/>
          <w:szCs w:val="24"/>
        </w:rPr>
        <w:t>An unattended child may use the library’s phone to call home for a ride.</w:t>
      </w:r>
    </w:p>
    <w:p w14:paraId="73BA4FDD" w14:textId="77777777" w:rsidR="00D67BDF" w:rsidRPr="00D67BDF" w:rsidRDefault="00D67BDF" w:rsidP="00D67BDF">
      <w:pPr>
        <w:pStyle w:val="pf0"/>
        <w:numPr>
          <w:ilvl w:val="0"/>
          <w:numId w:val="8"/>
        </w:numPr>
        <w:contextualSpacing/>
        <w:rPr>
          <w:rFonts w:asciiTheme="minorHAnsi" w:hAnsiTheme="minorHAnsi" w:cstheme="minorHAnsi"/>
        </w:rPr>
      </w:pPr>
      <w:r w:rsidRPr="00D67BDF">
        <w:rPr>
          <w:rStyle w:val="cf01"/>
          <w:rFonts w:asciiTheme="minorHAnsi" w:eastAsia="Lucida Sans Unicode" w:hAnsiTheme="minorHAnsi" w:cstheme="minorHAnsi"/>
          <w:sz w:val="24"/>
          <w:szCs w:val="24"/>
        </w:rPr>
        <w:t>If a child under the age of 12 is not picked up by closing time and parents cannot be reached, the police may be notified for the safety of the child.</w:t>
      </w:r>
    </w:p>
    <w:p w14:paraId="4EEC8627" w14:textId="77777777" w:rsidR="00371DFE" w:rsidRDefault="00371DFE"/>
    <w:sectPr w:rsidR="00371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95613"/>
    <w:multiLevelType w:val="hybridMultilevel"/>
    <w:tmpl w:val="C6E83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8C5997"/>
    <w:multiLevelType w:val="hybridMultilevel"/>
    <w:tmpl w:val="9164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63A1F"/>
    <w:multiLevelType w:val="hybridMultilevel"/>
    <w:tmpl w:val="F204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61EF8"/>
    <w:multiLevelType w:val="hybridMultilevel"/>
    <w:tmpl w:val="016E34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F7C68"/>
    <w:multiLevelType w:val="hybridMultilevel"/>
    <w:tmpl w:val="CE6E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B6636"/>
    <w:multiLevelType w:val="hybridMultilevel"/>
    <w:tmpl w:val="C14E6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9439C7"/>
    <w:multiLevelType w:val="hybridMultilevel"/>
    <w:tmpl w:val="7F648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100DC3"/>
    <w:multiLevelType w:val="hybridMultilevel"/>
    <w:tmpl w:val="E052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035716">
    <w:abstractNumId w:val="6"/>
  </w:num>
  <w:num w:numId="2" w16cid:durableId="1315640966">
    <w:abstractNumId w:val="5"/>
  </w:num>
  <w:num w:numId="3" w16cid:durableId="1192916484">
    <w:abstractNumId w:val="0"/>
  </w:num>
  <w:num w:numId="4" w16cid:durableId="1001393132">
    <w:abstractNumId w:val="3"/>
  </w:num>
  <w:num w:numId="5" w16cid:durableId="271285112">
    <w:abstractNumId w:val="7"/>
  </w:num>
  <w:num w:numId="6" w16cid:durableId="1715691576">
    <w:abstractNumId w:val="1"/>
  </w:num>
  <w:num w:numId="7" w16cid:durableId="539166094">
    <w:abstractNumId w:val="4"/>
  </w:num>
  <w:num w:numId="8" w16cid:durableId="1762214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DF"/>
    <w:rsid w:val="00117EB6"/>
    <w:rsid w:val="00196B9F"/>
    <w:rsid w:val="00217A21"/>
    <w:rsid w:val="00371DFE"/>
    <w:rsid w:val="007A3CAA"/>
    <w:rsid w:val="00B71867"/>
    <w:rsid w:val="00D67BDF"/>
    <w:rsid w:val="00F1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458A"/>
  <w15:chartTrackingRefBased/>
  <w15:docId w15:val="{58B9BFD3-6529-4FB7-9564-78176B3E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DF"/>
  </w:style>
  <w:style w:type="paragraph" w:styleId="Heading1">
    <w:name w:val="heading 1"/>
    <w:basedOn w:val="Normal"/>
    <w:next w:val="Normal"/>
    <w:link w:val="Heading1Char"/>
    <w:uiPriority w:val="9"/>
    <w:qFormat/>
    <w:rsid w:val="00D67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BDF"/>
    <w:rPr>
      <w:rFonts w:eastAsiaTheme="majorEastAsia" w:cstheme="majorBidi"/>
      <w:color w:val="272727" w:themeColor="text1" w:themeTint="D8"/>
    </w:rPr>
  </w:style>
  <w:style w:type="paragraph" w:styleId="Title">
    <w:name w:val="Title"/>
    <w:basedOn w:val="Normal"/>
    <w:next w:val="Normal"/>
    <w:link w:val="TitleChar"/>
    <w:uiPriority w:val="10"/>
    <w:qFormat/>
    <w:rsid w:val="00D67B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BDF"/>
    <w:pPr>
      <w:spacing w:before="160"/>
      <w:jc w:val="center"/>
    </w:pPr>
    <w:rPr>
      <w:i/>
      <w:iCs/>
      <w:color w:val="404040" w:themeColor="text1" w:themeTint="BF"/>
    </w:rPr>
  </w:style>
  <w:style w:type="character" w:customStyle="1" w:styleId="QuoteChar">
    <w:name w:val="Quote Char"/>
    <w:basedOn w:val="DefaultParagraphFont"/>
    <w:link w:val="Quote"/>
    <w:uiPriority w:val="29"/>
    <w:rsid w:val="00D67BDF"/>
    <w:rPr>
      <w:i/>
      <w:iCs/>
      <w:color w:val="404040" w:themeColor="text1" w:themeTint="BF"/>
    </w:rPr>
  </w:style>
  <w:style w:type="paragraph" w:styleId="ListParagraph">
    <w:name w:val="List Paragraph"/>
    <w:basedOn w:val="Normal"/>
    <w:uiPriority w:val="1"/>
    <w:qFormat/>
    <w:rsid w:val="00D67BDF"/>
    <w:pPr>
      <w:ind w:left="720"/>
      <w:contextualSpacing/>
    </w:pPr>
  </w:style>
  <w:style w:type="character" w:styleId="IntenseEmphasis">
    <w:name w:val="Intense Emphasis"/>
    <w:basedOn w:val="DefaultParagraphFont"/>
    <w:uiPriority w:val="21"/>
    <w:qFormat/>
    <w:rsid w:val="00D67BDF"/>
    <w:rPr>
      <w:i/>
      <w:iCs/>
      <w:color w:val="0F4761" w:themeColor="accent1" w:themeShade="BF"/>
    </w:rPr>
  </w:style>
  <w:style w:type="paragraph" w:styleId="IntenseQuote">
    <w:name w:val="Intense Quote"/>
    <w:basedOn w:val="Normal"/>
    <w:next w:val="Normal"/>
    <w:link w:val="IntenseQuoteChar"/>
    <w:uiPriority w:val="30"/>
    <w:qFormat/>
    <w:rsid w:val="00D67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BDF"/>
    <w:rPr>
      <w:i/>
      <w:iCs/>
      <w:color w:val="0F4761" w:themeColor="accent1" w:themeShade="BF"/>
    </w:rPr>
  </w:style>
  <w:style w:type="character" w:styleId="IntenseReference">
    <w:name w:val="Intense Reference"/>
    <w:basedOn w:val="DefaultParagraphFont"/>
    <w:uiPriority w:val="32"/>
    <w:qFormat/>
    <w:rsid w:val="00D67BDF"/>
    <w:rPr>
      <w:b/>
      <w:bCs/>
      <w:smallCaps/>
      <w:color w:val="0F4761" w:themeColor="accent1" w:themeShade="BF"/>
      <w:spacing w:val="5"/>
    </w:rPr>
  </w:style>
  <w:style w:type="character" w:customStyle="1" w:styleId="cf01">
    <w:name w:val="cf01"/>
    <w:basedOn w:val="DefaultParagraphFont"/>
    <w:rsid w:val="00D67BDF"/>
    <w:rPr>
      <w:rFonts w:ascii="Segoe UI" w:hAnsi="Segoe UI" w:cs="Segoe UI" w:hint="default"/>
      <w:sz w:val="18"/>
      <w:szCs w:val="18"/>
    </w:rPr>
  </w:style>
  <w:style w:type="paragraph" w:customStyle="1" w:styleId="pf0">
    <w:name w:val="pf0"/>
    <w:basedOn w:val="Normal"/>
    <w:rsid w:val="00D67BDF"/>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Seaver</dc:creator>
  <cp:keywords/>
  <dc:description/>
  <cp:lastModifiedBy>Carolyn Seaver</cp:lastModifiedBy>
  <cp:revision>1</cp:revision>
  <dcterms:created xsi:type="dcterms:W3CDTF">2024-07-23T13:51:00Z</dcterms:created>
  <dcterms:modified xsi:type="dcterms:W3CDTF">2024-07-23T13:56:00Z</dcterms:modified>
</cp:coreProperties>
</file>