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0C0" w14:textId="77777777" w:rsidR="001677FF" w:rsidRPr="00720601" w:rsidRDefault="001677FF" w:rsidP="00BE2558">
      <w:pPr>
        <w:jc w:val="center"/>
        <w:rPr>
          <w:rFonts w:asciiTheme="majorHAnsi" w:hAnsiTheme="majorHAnsi" w:cstheme="majorHAnsi"/>
          <w:b/>
        </w:rPr>
      </w:pPr>
    </w:p>
    <w:p w14:paraId="051198C7" w14:textId="1AE28974" w:rsidR="0003122B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 xml:space="preserve">NOTICE OF </w:t>
      </w:r>
      <w:r w:rsidR="00766951">
        <w:rPr>
          <w:rFonts w:asciiTheme="majorHAnsi" w:hAnsiTheme="majorHAnsi" w:cstheme="majorHAnsi"/>
          <w:b/>
        </w:rPr>
        <w:t xml:space="preserve">THE ANNUAL </w:t>
      </w:r>
      <w:r w:rsidRPr="00720601">
        <w:rPr>
          <w:rFonts w:asciiTheme="majorHAnsi" w:hAnsiTheme="majorHAnsi" w:cstheme="majorHAnsi"/>
          <w:b/>
        </w:rPr>
        <w:t xml:space="preserve">MEETING OF THE </w:t>
      </w:r>
    </w:p>
    <w:p w14:paraId="2063A4D0" w14:textId="77777777" w:rsidR="00356956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>ALBANY JOINT LIBRARY BOARD</w:t>
      </w:r>
    </w:p>
    <w:p w14:paraId="6B753EAD" w14:textId="2FA1CB25" w:rsidR="00BE2558" w:rsidRPr="00720601" w:rsidRDefault="006F1FDF" w:rsidP="00BE255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March</w:t>
      </w:r>
      <w:r w:rsidR="005F2173">
        <w:rPr>
          <w:rFonts w:asciiTheme="majorHAnsi" w:hAnsiTheme="majorHAnsi" w:cstheme="majorHAnsi"/>
          <w:b/>
        </w:rPr>
        <w:t xml:space="preserve"> 1</w:t>
      </w:r>
      <w:r w:rsidR="00116CA3" w:rsidRPr="00720601">
        <w:rPr>
          <w:rFonts w:asciiTheme="majorHAnsi" w:hAnsiTheme="majorHAnsi" w:cstheme="majorHAnsi"/>
          <w:b/>
        </w:rPr>
        <w:t>, 2022</w:t>
      </w:r>
    </w:p>
    <w:p w14:paraId="0BF27407" w14:textId="77777777" w:rsidR="00BE2558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</w:p>
    <w:p w14:paraId="6F59E9B6" w14:textId="6A5390FB" w:rsidR="00BE2558" w:rsidRPr="00720601" w:rsidRDefault="00BE2558" w:rsidP="00BE2558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 xml:space="preserve">NOTICE IS HEREBY GIVEN to the public and news media pursuant to 19.86, Wisconsin Statues that the Albany Joint Library Board will </w:t>
      </w:r>
      <w:r w:rsidR="00D50E8B" w:rsidRPr="00720601">
        <w:rPr>
          <w:rFonts w:asciiTheme="majorHAnsi" w:hAnsiTheme="majorHAnsi" w:cstheme="majorHAnsi"/>
        </w:rPr>
        <w:t xml:space="preserve">hold </w:t>
      </w:r>
      <w:r w:rsidR="00766951">
        <w:rPr>
          <w:rFonts w:asciiTheme="majorHAnsi" w:hAnsiTheme="majorHAnsi" w:cstheme="majorHAnsi"/>
        </w:rPr>
        <w:t>its Annual Meeting</w:t>
      </w:r>
      <w:r w:rsidR="00140755" w:rsidRPr="00720601">
        <w:rPr>
          <w:rFonts w:asciiTheme="majorHAnsi" w:hAnsiTheme="majorHAnsi" w:cstheme="majorHAnsi"/>
        </w:rPr>
        <w:t xml:space="preserve"> of the </w:t>
      </w:r>
      <w:r w:rsidR="00D51435" w:rsidRPr="00720601">
        <w:rPr>
          <w:rFonts w:asciiTheme="majorHAnsi" w:hAnsiTheme="majorHAnsi" w:cstheme="majorHAnsi"/>
        </w:rPr>
        <w:t>B</w:t>
      </w:r>
      <w:r w:rsidR="00140755" w:rsidRPr="00720601">
        <w:rPr>
          <w:rFonts w:asciiTheme="majorHAnsi" w:hAnsiTheme="majorHAnsi" w:cstheme="majorHAnsi"/>
        </w:rPr>
        <w:t>o</w:t>
      </w:r>
      <w:r w:rsidR="00CA5EE1" w:rsidRPr="00720601">
        <w:rPr>
          <w:rFonts w:asciiTheme="majorHAnsi" w:hAnsiTheme="majorHAnsi" w:cstheme="majorHAnsi"/>
        </w:rPr>
        <w:t xml:space="preserve">ard on </w:t>
      </w:r>
      <w:r w:rsidR="00BA42B1" w:rsidRPr="00720601">
        <w:rPr>
          <w:rFonts w:asciiTheme="majorHAnsi" w:hAnsiTheme="majorHAnsi" w:cstheme="majorHAnsi"/>
        </w:rPr>
        <w:t>Tuesday</w:t>
      </w:r>
      <w:r w:rsidR="00D50E8B" w:rsidRPr="00720601">
        <w:rPr>
          <w:rFonts w:asciiTheme="majorHAnsi" w:hAnsiTheme="majorHAnsi" w:cstheme="majorHAnsi"/>
        </w:rPr>
        <w:t xml:space="preserve">, </w:t>
      </w:r>
      <w:r w:rsidR="006F1FDF">
        <w:rPr>
          <w:rFonts w:asciiTheme="majorHAnsi" w:hAnsiTheme="majorHAnsi" w:cstheme="majorHAnsi"/>
        </w:rPr>
        <w:t>March</w:t>
      </w:r>
      <w:r w:rsidR="005F2173">
        <w:rPr>
          <w:rFonts w:asciiTheme="majorHAnsi" w:hAnsiTheme="majorHAnsi" w:cstheme="majorHAnsi"/>
        </w:rPr>
        <w:t xml:space="preserve"> 1</w:t>
      </w:r>
      <w:r w:rsidR="00D50E8B" w:rsidRPr="00720601">
        <w:rPr>
          <w:rFonts w:asciiTheme="majorHAnsi" w:hAnsiTheme="majorHAnsi" w:cstheme="majorHAnsi"/>
        </w:rPr>
        <w:t>,</w:t>
      </w:r>
      <w:r w:rsidR="00140755" w:rsidRPr="00720601">
        <w:rPr>
          <w:rFonts w:asciiTheme="majorHAnsi" w:hAnsiTheme="majorHAnsi" w:cstheme="majorHAnsi"/>
        </w:rPr>
        <w:t xml:space="preserve"> </w:t>
      </w:r>
      <w:r w:rsidR="009D029E" w:rsidRPr="00720601">
        <w:rPr>
          <w:rFonts w:asciiTheme="majorHAnsi" w:hAnsiTheme="majorHAnsi" w:cstheme="majorHAnsi"/>
        </w:rPr>
        <w:t>at</w:t>
      </w:r>
      <w:r w:rsidR="009D029E" w:rsidRPr="001A07BF">
        <w:rPr>
          <w:rFonts w:asciiTheme="majorHAnsi" w:hAnsiTheme="majorHAnsi" w:cstheme="majorHAnsi"/>
        </w:rPr>
        <w:t xml:space="preserve"> 6:</w:t>
      </w:r>
      <w:r w:rsidR="005F2173" w:rsidRPr="001A07BF">
        <w:rPr>
          <w:rFonts w:asciiTheme="majorHAnsi" w:hAnsiTheme="majorHAnsi" w:cstheme="majorHAnsi"/>
        </w:rPr>
        <w:t>3</w:t>
      </w:r>
      <w:r w:rsidRPr="001A07BF">
        <w:rPr>
          <w:rFonts w:asciiTheme="majorHAnsi" w:hAnsiTheme="majorHAnsi" w:cstheme="majorHAnsi"/>
        </w:rPr>
        <w:t xml:space="preserve">0 PM. </w:t>
      </w:r>
      <w:r w:rsidR="00F57816" w:rsidRPr="001A07BF">
        <w:rPr>
          <w:rFonts w:asciiTheme="majorHAnsi" w:hAnsiTheme="majorHAnsi" w:cstheme="majorHAnsi"/>
        </w:rPr>
        <w:t xml:space="preserve"> </w:t>
      </w:r>
      <w:r w:rsidR="000A4FEC" w:rsidRPr="001A07BF">
        <w:rPr>
          <w:rFonts w:asciiTheme="majorHAnsi" w:hAnsiTheme="majorHAnsi" w:cstheme="majorHAnsi"/>
          <w:b/>
          <w:bCs/>
        </w:rPr>
        <w:t>This</w:t>
      </w:r>
      <w:r w:rsidR="0035706B" w:rsidRPr="001A07BF">
        <w:rPr>
          <w:rFonts w:asciiTheme="majorHAnsi" w:hAnsiTheme="majorHAnsi" w:cstheme="majorHAnsi"/>
          <w:b/>
          <w:bCs/>
        </w:rPr>
        <w:t xml:space="preserve"> </w:t>
      </w:r>
      <w:r w:rsidR="00F57816" w:rsidRPr="001A07BF">
        <w:rPr>
          <w:rFonts w:asciiTheme="majorHAnsi" w:hAnsiTheme="majorHAnsi" w:cstheme="majorHAnsi"/>
          <w:b/>
          <w:bCs/>
        </w:rPr>
        <w:t>meeting will be held via ZOOM</w:t>
      </w:r>
      <w:r w:rsidR="00F57816" w:rsidRPr="00720601">
        <w:rPr>
          <w:rFonts w:asciiTheme="majorHAnsi" w:hAnsiTheme="majorHAnsi" w:cstheme="majorHAnsi"/>
        </w:rPr>
        <w:t xml:space="preserve">.  The </w:t>
      </w:r>
      <w:r w:rsidR="000A4FEC" w:rsidRPr="00720601">
        <w:rPr>
          <w:rFonts w:asciiTheme="majorHAnsi" w:hAnsiTheme="majorHAnsi" w:cstheme="majorHAnsi"/>
        </w:rPr>
        <w:t xml:space="preserve">ZOOM </w:t>
      </w:r>
      <w:r w:rsidR="00F57816" w:rsidRPr="00720601">
        <w:rPr>
          <w:rFonts w:asciiTheme="majorHAnsi" w:hAnsiTheme="majorHAnsi" w:cstheme="majorHAnsi"/>
        </w:rPr>
        <w:t xml:space="preserve">meeting </w:t>
      </w:r>
      <w:r w:rsidR="000A4FEC" w:rsidRPr="00720601">
        <w:rPr>
          <w:rFonts w:asciiTheme="majorHAnsi" w:hAnsiTheme="majorHAnsi" w:cstheme="majorHAnsi"/>
        </w:rPr>
        <w:t xml:space="preserve">connection </w:t>
      </w:r>
      <w:r w:rsidR="00F57816" w:rsidRPr="00720601">
        <w:rPr>
          <w:rFonts w:asciiTheme="majorHAnsi" w:hAnsiTheme="majorHAnsi" w:cstheme="majorHAnsi"/>
        </w:rPr>
        <w:t>is available both via phone and online as follows:</w:t>
      </w:r>
    </w:p>
    <w:p w14:paraId="0F2045DD" w14:textId="6424DFD6" w:rsidR="00F57816" w:rsidRPr="00720601" w:rsidRDefault="00F57816" w:rsidP="00BE2558">
      <w:pPr>
        <w:rPr>
          <w:rFonts w:asciiTheme="majorHAnsi" w:hAnsiTheme="majorHAnsi" w:cstheme="majorHAnsi"/>
        </w:rPr>
      </w:pPr>
    </w:p>
    <w:p w14:paraId="75AC098D" w14:textId="4495F45A" w:rsidR="00F57816" w:rsidRPr="00720601" w:rsidRDefault="00F57816" w:rsidP="00BE2558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 xml:space="preserve">Via phone </w:t>
      </w:r>
      <w:r w:rsidR="007340D3" w:rsidRPr="00720601">
        <w:rPr>
          <w:rFonts w:asciiTheme="majorHAnsi" w:hAnsiTheme="majorHAnsi" w:cstheme="majorHAnsi"/>
        </w:rPr>
        <w:t>–</w:t>
      </w:r>
      <w:r w:rsidRPr="00720601">
        <w:rPr>
          <w:rFonts w:asciiTheme="majorHAnsi" w:hAnsiTheme="majorHAnsi" w:cstheme="majorHAnsi"/>
        </w:rPr>
        <w:t xml:space="preserve"> </w:t>
      </w:r>
      <w:hyperlink r:id="rId6" w:history="1">
        <w:r w:rsidR="00A75E1C" w:rsidRPr="00720601">
          <w:rPr>
            <w:rFonts w:asciiTheme="majorHAnsi" w:hAnsiTheme="majorHAnsi" w:cstheme="majorHAnsi"/>
            <w:shd w:val="clear" w:color="auto" w:fill="FFFFFF"/>
          </w:rPr>
          <w:t>1 646 558 8656</w:t>
        </w:r>
      </w:hyperlink>
    </w:p>
    <w:p w14:paraId="634BB743" w14:textId="0DF253CC" w:rsidR="009C422F" w:rsidRPr="00720601" w:rsidRDefault="007340D3" w:rsidP="009C422F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 w:rsidRPr="00720601">
        <w:rPr>
          <w:rFonts w:asciiTheme="majorHAnsi" w:hAnsiTheme="majorHAnsi" w:cstheme="majorHAnsi"/>
        </w:rPr>
        <w:t xml:space="preserve">Meeting ID# - </w:t>
      </w:r>
      <w:r w:rsidR="00E40807" w:rsidRPr="00720601">
        <w:rPr>
          <w:rFonts w:asciiTheme="majorHAnsi" w:hAnsiTheme="majorHAnsi" w:cstheme="majorHAnsi"/>
          <w:shd w:val="clear" w:color="auto" w:fill="FFFFFF"/>
        </w:rPr>
        <w:t>931 108 8393</w:t>
      </w:r>
    </w:p>
    <w:p w14:paraId="207BD8EC" w14:textId="77777777" w:rsidR="007A1BD7" w:rsidRPr="00720601" w:rsidRDefault="007A1BD7" w:rsidP="00BE2558">
      <w:pPr>
        <w:rPr>
          <w:rFonts w:asciiTheme="majorHAnsi" w:hAnsiTheme="majorHAnsi" w:cstheme="majorHAnsi"/>
          <w:color w:val="232333"/>
          <w:shd w:val="clear" w:color="auto" w:fill="FFFFFF"/>
        </w:rPr>
      </w:pPr>
    </w:p>
    <w:p w14:paraId="09CA1096" w14:textId="27EB0CA8" w:rsidR="00926856" w:rsidRPr="00720601" w:rsidRDefault="007340D3" w:rsidP="00BE2558">
      <w:pPr>
        <w:rPr>
          <w:rFonts w:asciiTheme="majorHAnsi" w:hAnsiTheme="majorHAnsi" w:cstheme="majorHAnsi"/>
          <w:color w:val="232333"/>
          <w:shd w:val="clear" w:color="auto" w:fill="FFFFFF"/>
        </w:rPr>
      </w:pPr>
      <w:r w:rsidRPr="00720601">
        <w:rPr>
          <w:rFonts w:asciiTheme="majorHAnsi" w:hAnsiTheme="majorHAnsi" w:cstheme="majorHAnsi"/>
          <w:color w:val="232333"/>
          <w:shd w:val="clear" w:color="auto" w:fill="FFFFFF"/>
        </w:rPr>
        <w:t xml:space="preserve">Online, you may join using the following link:  </w:t>
      </w:r>
    </w:p>
    <w:p w14:paraId="29D4AA9D" w14:textId="3F9012F4" w:rsidR="00B334CB" w:rsidRPr="00720601" w:rsidRDefault="001A07BF" w:rsidP="00F46D58">
      <w:pPr>
        <w:shd w:val="clear" w:color="auto" w:fill="FFFFFF"/>
        <w:rPr>
          <w:rFonts w:asciiTheme="majorHAnsi" w:hAnsiTheme="majorHAnsi" w:cstheme="majorHAnsi"/>
          <w:color w:val="232333"/>
          <w:shd w:val="clear" w:color="auto" w:fill="FFFFFF"/>
        </w:rPr>
      </w:pPr>
      <w:hyperlink r:id="rId7" w:history="1">
        <w:r w:rsidR="00BA7741" w:rsidRPr="00720601">
          <w:rPr>
            <w:rStyle w:val="Hyperlink"/>
            <w:rFonts w:asciiTheme="majorHAnsi" w:hAnsiTheme="majorHAnsi" w:cstheme="majorHAnsi"/>
            <w:shd w:val="clear" w:color="auto" w:fill="FFFFFF"/>
          </w:rPr>
          <w:t>https://us02web.zoom.us/j/9311088393</w:t>
        </w:r>
      </w:hyperlink>
    </w:p>
    <w:p w14:paraId="4B04E0F9" w14:textId="2C6E29E9" w:rsidR="00F46D58" w:rsidRPr="00720601" w:rsidRDefault="00F46D58" w:rsidP="00F46D58">
      <w:pPr>
        <w:shd w:val="clear" w:color="auto" w:fill="FFFFFF"/>
        <w:rPr>
          <w:rFonts w:asciiTheme="majorHAnsi" w:hAnsiTheme="majorHAnsi" w:cstheme="majorHAnsi"/>
          <w:color w:val="0E71EB"/>
          <w:shd w:val="clear" w:color="auto" w:fill="FFFFFF"/>
        </w:rPr>
      </w:pPr>
      <w:r w:rsidRPr="00720601">
        <w:rPr>
          <w:rFonts w:asciiTheme="majorHAnsi" w:eastAsia="Times New Roman" w:hAnsiTheme="majorHAnsi" w:cstheme="majorHAnsi"/>
          <w:color w:val="222222"/>
        </w:rPr>
        <w:t>Meeting ID:  </w:t>
      </w:r>
      <w:r w:rsidR="00E40807" w:rsidRPr="00720601">
        <w:rPr>
          <w:rFonts w:asciiTheme="majorHAnsi" w:hAnsiTheme="majorHAnsi" w:cstheme="majorHAnsi"/>
          <w:shd w:val="clear" w:color="auto" w:fill="FFFFFF"/>
        </w:rPr>
        <w:t>931 108 8393</w:t>
      </w:r>
    </w:p>
    <w:p w14:paraId="4047C04D" w14:textId="1BA911AE" w:rsidR="00A039F4" w:rsidRPr="00720601" w:rsidRDefault="00A039F4" w:rsidP="00F46D58">
      <w:pPr>
        <w:shd w:val="clear" w:color="auto" w:fill="FFFFFF"/>
        <w:rPr>
          <w:rFonts w:asciiTheme="majorHAnsi" w:hAnsiTheme="majorHAnsi" w:cstheme="majorHAnsi"/>
          <w:color w:val="0E71EB"/>
          <w:shd w:val="clear" w:color="auto" w:fill="FFFFFF"/>
        </w:rPr>
      </w:pPr>
    </w:p>
    <w:p w14:paraId="1662B5A5" w14:textId="0FB7CBEC" w:rsidR="00BE2558" w:rsidRPr="00720601" w:rsidRDefault="001206AC" w:rsidP="00BE2558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Preliminary agenda for</w:t>
      </w:r>
      <w:r w:rsidR="004C76B6" w:rsidRPr="00720601">
        <w:rPr>
          <w:rFonts w:asciiTheme="majorHAnsi" w:hAnsiTheme="majorHAnsi" w:cstheme="majorHAnsi"/>
        </w:rPr>
        <w:t xml:space="preserve"> the</w:t>
      </w:r>
      <w:r w:rsidR="00BE2558" w:rsidRPr="00720601">
        <w:rPr>
          <w:rFonts w:asciiTheme="majorHAnsi" w:hAnsiTheme="majorHAnsi" w:cstheme="majorHAnsi"/>
        </w:rPr>
        <w:t xml:space="preserve"> meeting is as follows:</w:t>
      </w:r>
    </w:p>
    <w:p w14:paraId="63DF26D9" w14:textId="77777777" w:rsidR="00BE2558" w:rsidRPr="00720601" w:rsidRDefault="00BE2558" w:rsidP="00BE2558">
      <w:pPr>
        <w:rPr>
          <w:rFonts w:asciiTheme="majorHAnsi" w:hAnsiTheme="majorHAnsi" w:cstheme="majorHAnsi"/>
        </w:rPr>
      </w:pPr>
    </w:p>
    <w:p w14:paraId="02E23D9C" w14:textId="34B2B138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Call to order</w:t>
      </w:r>
    </w:p>
    <w:p w14:paraId="3C6236EE" w14:textId="269379B6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Roll call</w:t>
      </w:r>
    </w:p>
    <w:p w14:paraId="1EE21737" w14:textId="627FB869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Proof of Posting</w:t>
      </w:r>
    </w:p>
    <w:p w14:paraId="58D27493" w14:textId="3441695E" w:rsidR="000F6B80" w:rsidRDefault="000F6B80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Minutes</w:t>
      </w:r>
    </w:p>
    <w:p w14:paraId="1FC04238" w14:textId="5469BD26" w:rsidR="009161CE" w:rsidRDefault="00BF7D55" w:rsidP="007B79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Bills</w:t>
      </w:r>
    </w:p>
    <w:p w14:paraId="295D1CB2" w14:textId="4ED4A17C" w:rsidR="00BF7D55" w:rsidRPr="00720601" w:rsidRDefault="00BF7D55" w:rsidP="00D914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Treasurer’s report</w:t>
      </w:r>
      <w:r w:rsidR="005F2173">
        <w:rPr>
          <w:rFonts w:asciiTheme="majorHAnsi" w:hAnsiTheme="majorHAnsi" w:cstheme="majorHAnsi"/>
        </w:rPr>
        <w:t>s –</w:t>
      </w:r>
      <w:r w:rsidRPr="00720601">
        <w:rPr>
          <w:rFonts w:asciiTheme="majorHAnsi" w:hAnsiTheme="majorHAnsi" w:cstheme="majorHAnsi"/>
        </w:rPr>
        <w:t>YTD Budget Summary reports</w:t>
      </w:r>
    </w:p>
    <w:p w14:paraId="7422A8C2" w14:textId="77777777" w:rsidR="00BF7D55" w:rsidRPr="00720601" w:rsidRDefault="00BF7D55" w:rsidP="00BF7D5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 xml:space="preserve">Director’s report </w:t>
      </w:r>
    </w:p>
    <w:p w14:paraId="400702F8" w14:textId="3BAAA2DC" w:rsidR="00BF7D55" w:rsidRPr="00720601" w:rsidRDefault="00BF7D55" w:rsidP="00BF7D5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Old Business</w:t>
      </w:r>
    </w:p>
    <w:p w14:paraId="48AFB4A1" w14:textId="31D11823" w:rsidR="00C24D45" w:rsidRDefault="006F1FDF" w:rsidP="00A0686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Annual Report</w:t>
      </w:r>
    </w:p>
    <w:p w14:paraId="7C7E5E9E" w14:textId="6488955C" w:rsidR="00116CA3" w:rsidRDefault="00116CA3" w:rsidP="00A0686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Strategic Plan</w:t>
      </w:r>
    </w:p>
    <w:p w14:paraId="66D6E108" w14:textId="3D97C218" w:rsidR="007A2E30" w:rsidRDefault="007A2E30" w:rsidP="00A0686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Insurance</w:t>
      </w:r>
    </w:p>
    <w:p w14:paraId="62E3DD53" w14:textId="77777777" w:rsidR="006F1FDF" w:rsidRDefault="006F1FDF" w:rsidP="006F1FD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Policy Review – Paid Time Off</w:t>
      </w:r>
    </w:p>
    <w:p w14:paraId="01FDE239" w14:textId="77777777" w:rsidR="006F1FDF" w:rsidRPr="00720601" w:rsidRDefault="006F1FDF" w:rsidP="006F1FDF">
      <w:pPr>
        <w:pStyle w:val="ListParagraph"/>
        <w:ind w:left="1440"/>
        <w:rPr>
          <w:rFonts w:asciiTheme="majorHAnsi" w:hAnsiTheme="majorHAnsi" w:cstheme="majorHAnsi"/>
        </w:rPr>
      </w:pPr>
    </w:p>
    <w:p w14:paraId="199BF6ED" w14:textId="6E4762FF" w:rsidR="007F58EA" w:rsidRPr="00720601" w:rsidRDefault="007B7900" w:rsidP="00157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New Business</w:t>
      </w:r>
    </w:p>
    <w:p w14:paraId="4858343C" w14:textId="77777777" w:rsidR="00116CA3" w:rsidRPr="00720601" w:rsidRDefault="00116CA3" w:rsidP="00116CA3">
      <w:pPr>
        <w:pStyle w:val="ListParagraph"/>
        <w:rPr>
          <w:rFonts w:asciiTheme="majorHAnsi" w:hAnsiTheme="majorHAnsi" w:cstheme="majorHAnsi"/>
        </w:rPr>
      </w:pPr>
    </w:p>
    <w:p w14:paraId="26630AF4" w14:textId="77777777" w:rsidR="005F2173" w:rsidRPr="00AE1DEE" w:rsidRDefault="005F2173" w:rsidP="005F21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1DEE">
        <w:rPr>
          <w:rFonts w:asciiTheme="majorHAnsi" w:hAnsiTheme="majorHAnsi" w:cstheme="majorHAnsi"/>
        </w:rPr>
        <w:t>Other Business</w:t>
      </w:r>
    </w:p>
    <w:p w14:paraId="40424065" w14:textId="64A1ABF4" w:rsidR="005F2173" w:rsidRPr="00AE1DEE" w:rsidRDefault="005F2173" w:rsidP="005F21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1DEE">
        <w:rPr>
          <w:rFonts w:asciiTheme="majorHAnsi" w:hAnsiTheme="majorHAnsi" w:cstheme="majorHAnsi"/>
        </w:rPr>
        <w:t>Adjourn to closed session under Wisconsin Statues 19.85(1)(c). Discuss personn</w:t>
      </w:r>
      <w:r w:rsidR="00237495">
        <w:rPr>
          <w:rFonts w:asciiTheme="majorHAnsi" w:hAnsiTheme="majorHAnsi" w:cstheme="majorHAnsi"/>
        </w:rPr>
        <w:t>el.</w:t>
      </w:r>
    </w:p>
    <w:p w14:paraId="48AD4047" w14:textId="77777777" w:rsidR="005F2173" w:rsidRPr="00AE1DEE" w:rsidRDefault="005F2173" w:rsidP="005F217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AE1DEE">
        <w:rPr>
          <w:rFonts w:asciiTheme="majorHAnsi" w:hAnsiTheme="majorHAnsi" w:cstheme="majorHAnsi"/>
        </w:rPr>
        <w:t>Roll call</w:t>
      </w:r>
    </w:p>
    <w:p w14:paraId="3987B89D" w14:textId="611B377E" w:rsidR="005F2173" w:rsidRPr="00AE1DEE" w:rsidRDefault="005F2173" w:rsidP="005F217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AE1DEE">
        <w:rPr>
          <w:rFonts w:asciiTheme="majorHAnsi" w:hAnsiTheme="majorHAnsi" w:cstheme="majorHAnsi"/>
        </w:rPr>
        <w:t xml:space="preserve">Discuss personnel </w:t>
      </w:r>
    </w:p>
    <w:p w14:paraId="26C22A31" w14:textId="77777777" w:rsidR="005F2173" w:rsidRPr="00AE1DEE" w:rsidRDefault="005F2173" w:rsidP="005F217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AE1DEE">
        <w:rPr>
          <w:rFonts w:asciiTheme="majorHAnsi" w:hAnsiTheme="majorHAnsi" w:cstheme="majorHAnsi"/>
        </w:rPr>
        <w:t>Adjourn to open session</w:t>
      </w:r>
    </w:p>
    <w:p w14:paraId="01D95466" w14:textId="77777777" w:rsidR="005F2173" w:rsidRPr="00157CA1" w:rsidRDefault="005F2173" w:rsidP="005F2173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0987822F" w14:textId="77777777" w:rsidR="005F2173" w:rsidRPr="00AE1DEE" w:rsidRDefault="005F2173" w:rsidP="005F21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1DEE">
        <w:rPr>
          <w:rFonts w:asciiTheme="majorHAnsi" w:hAnsiTheme="majorHAnsi" w:cstheme="majorHAnsi"/>
        </w:rPr>
        <w:t>Consider any action resulting from closed session</w:t>
      </w:r>
    </w:p>
    <w:p w14:paraId="6093CC26" w14:textId="08F86E1E" w:rsidR="009161CE" w:rsidRPr="00720601" w:rsidRDefault="009161CE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Adjournment</w:t>
      </w:r>
    </w:p>
    <w:p w14:paraId="5E7AF392" w14:textId="7AD8C898" w:rsidR="007340D3" w:rsidRPr="00720601" w:rsidRDefault="007340D3" w:rsidP="00BE2558">
      <w:pPr>
        <w:ind w:left="360"/>
        <w:rPr>
          <w:rFonts w:asciiTheme="majorHAnsi" w:hAnsiTheme="majorHAnsi" w:cstheme="majorHAnsi"/>
        </w:rPr>
      </w:pPr>
    </w:p>
    <w:p w14:paraId="69947783" w14:textId="77777777" w:rsidR="00116CA3" w:rsidRPr="00720601" w:rsidRDefault="00116CA3" w:rsidP="00BE2558">
      <w:pPr>
        <w:ind w:left="360"/>
        <w:rPr>
          <w:rFonts w:asciiTheme="majorHAnsi" w:hAnsiTheme="majorHAnsi" w:cstheme="majorHAnsi"/>
        </w:rPr>
      </w:pPr>
    </w:p>
    <w:p w14:paraId="3D4A860A" w14:textId="5CE64C6C" w:rsidR="00BE2558" w:rsidRPr="00720601" w:rsidRDefault="001A51B4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Roald Henderson</w:t>
      </w:r>
      <w:r w:rsidR="00BE2558" w:rsidRPr="00720601">
        <w:rPr>
          <w:rFonts w:asciiTheme="majorHAnsi" w:hAnsiTheme="majorHAnsi" w:cstheme="majorHAnsi"/>
        </w:rPr>
        <w:t>, President</w:t>
      </w:r>
    </w:p>
    <w:p w14:paraId="3AE2520A" w14:textId="5E62DD62" w:rsidR="0005467D" w:rsidRPr="00720601" w:rsidRDefault="00BE2558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Albany Joint Library Board</w:t>
      </w:r>
    </w:p>
    <w:sectPr w:rsidR="0005467D" w:rsidRPr="00720601" w:rsidSect="002A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717"/>
    <w:multiLevelType w:val="hybridMultilevel"/>
    <w:tmpl w:val="95C0522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40C43"/>
    <w:multiLevelType w:val="hybridMultilevel"/>
    <w:tmpl w:val="EC58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85D64"/>
    <w:multiLevelType w:val="hybridMultilevel"/>
    <w:tmpl w:val="3CD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0786A"/>
    <w:multiLevelType w:val="hybridMultilevel"/>
    <w:tmpl w:val="810E6CEC"/>
    <w:lvl w:ilvl="0" w:tplc="706650DE">
      <w:start w:val="10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58"/>
    <w:rsid w:val="00002A08"/>
    <w:rsid w:val="00002B44"/>
    <w:rsid w:val="000064E2"/>
    <w:rsid w:val="00007706"/>
    <w:rsid w:val="00025867"/>
    <w:rsid w:val="0003122B"/>
    <w:rsid w:val="000477CB"/>
    <w:rsid w:val="0005363B"/>
    <w:rsid w:val="00053E37"/>
    <w:rsid w:val="0005467D"/>
    <w:rsid w:val="00063CFF"/>
    <w:rsid w:val="000640FB"/>
    <w:rsid w:val="00077C6C"/>
    <w:rsid w:val="00077CD2"/>
    <w:rsid w:val="00082251"/>
    <w:rsid w:val="00085232"/>
    <w:rsid w:val="000A4FEC"/>
    <w:rsid w:val="000B46BC"/>
    <w:rsid w:val="000D351A"/>
    <w:rsid w:val="000D6D84"/>
    <w:rsid w:val="000E02BB"/>
    <w:rsid w:val="000E0803"/>
    <w:rsid w:val="000E7D38"/>
    <w:rsid w:val="000F6B80"/>
    <w:rsid w:val="001022A3"/>
    <w:rsid w:val="00116CA3"/>
    <w:rsid w:val="001206AC"/>
    <w:rsid w:val="00120D18"/>
    <w:rsid w:val="00125F7A"/>
    <w:rsid w:val="00127950"/>
    <w:rsid w:val="00133C54"/>
    <w:rsid w:val="00140755"/>
    <w:rsid w:val="00143B32"/>
    <w:rsid w:val="00157CA1"/>
    <w:rsid w:val="00160C22"/>
    <w:rsid w:val="0016365D"/>
    <w:rsid w:val="001677FF"/>
    <w:rsid w:val="00193BC7"/>
    <w:rsid w:val="001A07BF"/>
    <w:rsid w:val="001A51B4"/>
    <w:rsid w:val="001D0D56"/>
    <w:rsid w:val="001E21A9"/>
    <w:rsid w:val="0023522D"/>
    <w:rsid w:val="00237495"/>
    <w:rsid w:val="002438C8"/>
    <w:rsid w:val="00253F3F"/>
    <w:rsid w:val="00281437"/>
    <w:rsid w:val="00283291"/>
    <w:rsid w:val="00286967"/>
    <w:rsid w:val="002A7C83"/>
    <w:rsid w:val="002B1B2A"/>
    <w:rsid w:val="002B644B"/>
    <w:rsid w:val="002C55D4"/>
    <w:rsid w:val="002C68B1"/>
    <w:rsid w:val="002D36F2"/>
    <w:rsid w:val="002E0936"/>
    <w:rsid w:val="002E2216"/>
    <w:rsid w:val="002F14A3"/>
    <w:rsid w:val="0030083D"/>
    <w:rsid w:val="00342503"/>
    <w:rsid w:val="00352FDA"/>
    <w:rsid w:val="00356956"/>
    <w:rsid w:val="0035706B"/>
    <w:rsid w:val="00364F3A"/>
    <w:rsid w:val="0037245F"/>
    <w:rsid w:val="003737C0"/>
    <w:rsid w:val="00383319"/>
    <w:rsid w:val="00385B25"/>
    <w:rsid w:val="003928DE"/>
    <w:rsid w:val="003A36DB"/>
    <w:rsid w:val="003B1877"/>
    <w:rsid w:val="003E54E0"/>
    <w:rsid w:val="003F2B03"/>
    <w:rsid w:val="003F67BB"/>
    <w:rsid w:val="00415B64"/>
    <w:rsid w:val="00426C07"/>
    <w:rsid w:val="00452552"/>
    <w:rsid w:val="0046127E"/>
    <w:rsid w:val="00475C2E"/>
    <w:rsid w:val="00495FE3"/>
    <w:rsid w:val="004A4A06"/>
    <w:rsid w:val="004C1C92"/>
    <w:rsid w:val="004C49B5"/>
    <w:rsid w:val="004C76B6"/>
    <w:rsid w:val="004D44A9"/>
    <w:rsid w:val="004E305F"/>
    <w:rsid w:val="004F2C5F"/>
    <w:rsid w:val="004F2E81"/>
    <w:rsid w:val="00503A7C"/>
    <w:rsid w:val="005178B2"/>
    <w:rsid w:val="00517AD1"/>
    <w:rsid w:val="00523701"/>
    <w:rsid w:val="0053734C"/>
    <w:rsid w:val="00543A1C"/>
    <w:rsid w:val="00544985"/>
    <w:rsid w:val="00550D5F"/>
    <w:rsid w:val="005519E0"/>
    <w:rsid w:val="00580786"/>
    <w:rsid w:val="00582958"/>
    <w:rsid w:val="00597B58"/>
    <w:rsid w:val="005A09E1"/>
    <w:rsid w:val="005A7172"/>
    <w:rsid w:val="005A74C6"/>
    <w:rsid w:val="005D362A"/>
    <w:rsid w:val="005D54D6"/>
    <w:rsid w:val="005E79C8"/>
    <w:rsid w:val="005F2173"/>
    <w:rsid w:val="005F7F7D"/>
    <w:rsid w:val="00605194"/>
    <w:rsid w:val="00625ED5"/>
    <w:rsid w:val="00630ECA"/>
    <w:rsid w:val="0063351B"/>
    <w:rsid w:val="006424ED"/>
    <w:rsid w:val="006579E5"/>
    <w:rsid w:val="00665E0C"/>
    <w:rsid w:val="006715A7"/>
    <w:rsid w:val="00693F43"/>
    <w:rsid w:val="006942F4"/>
    <w:rsid w:val="006B387A"/>
    <w:rsid w:val="006C072B"/>
    <w:rsid w:val="006D1703"/>
    <w:rsid w:val="006E4CD6"/>
    <w:rsid w:val="006F1FDF"/>
    <w:rsid w:val="00700CEB"/>
    <w:rsid w:val="00711885"/>
    <w:rsid w:val="00715CBA"/>
    <w:rsid w:val="00720601"/>
    <w:rsid w:val="007250AD"/>
    <w:rsid w:val="00725228"/>
    <w:rsid w:val="007340D3"/>
    <w:rsid w:val="0075109B"/>
    <w:rsid w:val="00757268"/>
    <w:rsid w:val="00766951"/>
    <w:rsid w:val="007949A1"/>
    <w:rsid w:val="007A1BD7"/>
    <w:rsid w:val="007A2E30"/>
    <w:rsid w:val="007B7900"/>
    <w:rsid w:val="007F150E"/>
    <w:rsid w:val="007F58EA"/>
    <w:rsid w:val="0080169E"/>
    <w:rsid w:val="00805ECF"/>
    <w:rsid w:val="00813074"/>
    <w:rsid w:val="00815E2D"/>
    <w:rsid w:val="00832A64"/>
    <w:rsid w:val="008409F5"/>
    <w:rsid w:val="00846925"/>
    <w:rsid w:val="0085284B"/>
    <w:rsid w:val="008528FE"/>
    <w:rsid w:val="0085691C"/>
    <w:rsid w:val="008644CC"/>
    <w:rsid w:val="0089399B"/>
    <w:rsid w:val="0089486B"/>
    <w:rsid w:val="008A3136"/>
    <w:rsid w:val="008A4EE4"/>
    <w:rsid w:val="008B2755"/>
    <w:rsid w:val="008B52E5"/>
    <w:rsid w:val="008C639D"/>
    <w:rsid w:val="008D3463"/>
    <w:rsid w:val="008D4F17"/>
    <w:rsid w:val="008D53C3"/>
    <w:rsid w:val="008F2BE9"/>
    <w:rsid w:val="008F3C90"/>
    <w:rsid w:val="008F7B03"/>
    <w:rsid w:val="00902A0A"/>
    <w:rsid w:val="009161CE"/>
    <w:rsid w:val="0091647A"/>
    <w:rsid w:val="009165C4"/>
    <w:rsid w:val="0091665A"/>
    <w:rsid w:val="009246EC"/>
    <w:rsid w:val="00926856"/>
    <w:rsid w:val="0093658B"/>
    <w:rsid w:val="00936A67"/>
    <w:rsid w:val="00941175"/>
    <w:rsid w:val="009423C1"/>
    <w:rsid w:val="009457FF"/>
    <w:rsid w:val="00955DD1"/>
    <w:rsid w:val="009607BD"/>
    <w:rsid w:val="009652EA"/>
    <w:rsid w:val="0097582E"/>
    <w:rsid w:val="009847E4"/>
    <w:rsid w:val="00991942"/>
    <w:rsid w:val="009A04CB"/>
    <w:rsid w:val="009A566D"/>
    <w:rsid w:val="009B1CD2"/>
    <w:rsid w:val="009B6BC1"/>
    <w:rsid w:val="009C422F"/>
    <w:rsid w:val="009D029E"/>
    <w:rsid w:val="009D59FF"/>
    <w:rsid w:val="009E16DC"/>
    <w:rsid w:val="009E1E9B"/>
    <w:rsid w:val="00A039F4"/>
    <w:rsid w:val="00A06861"/>
    <w:rsid w:val="00A21A12"/>
    <w:rsid w:val="00A231E2"/>
    <w:rsid w:val="00A3188B"/>
    <w:rsid w:val="00A35866"/>
    <w:rsid w:val="00A454EB"/>
    <w:rsid w:val="00A52FDD"/>
    <w:rsid w:val="00A538F4"/>
    <w:rsid w:val="00A578EA"/>
    <w:rsid w:val="00A61E77"/>
    <w:rsid w:val="00A6232E"/>
    <w:rsid w:val="00A75E1C"/>
    <w:rsid w:val="00A8061D"/>
    <w:rsid w:val="00A82380"/>
    <w:rsid w:val="00A8485D"/>
    <w:rsid w:val="00A85C6F"/>
    <w:rsid w:val="00A95139"/>
    <w:rsid w:val="00AC2F15"/>
    <w:rsid w:val="00AC3055"/>
    <w:rsid w:val="00AE0A98"/>
    <w:rsid w:val="00AE1DEE"/>
    <w:rsid w:val="00B02AF6"/>
    <w:rsid w:val="00B103AF"/>
    <w:rsid w:val="00B334CB"/>
    <w:rsid w:val="00B363D0"/>
    <w:rsid w:val="00B45340"/>
    <w:rsid w:val="00B53F30"/>
    <w:rsid w:val="00B75D2E"/>
    <w:rsid w:val="00B76658"/>
    <w:rsid w:val="00B80585"/>
    <w:rsid w:val="00B86E80"/>
    <w:rsid w:val="00B91C03"/>
    <w:rsid w:val="00BA42B1"/>
    <w:rsid w:val="00BA7741"/>
    <w:rsid w:val="00BB1B52"/>
    <w:rsid w:val="00BD3C67"/>
    <w:rsid w:val="00BE2558"/>
    <w:rsid w:val="00BF6371"/>
    <w:rsid w:val="00BF785D"/>
    <w:rsid w:val="00BF7D55"/>
    <w:rsid w:val="00C12B7B"/>
    <w:rsid w:val="00C24D45"/>
    <w:rsid w:val="00C26269"/>
    <w:rsid w:val="00C30BBF"/>
    <w:rsid w:val="00C45C1C"/>
    <w:rsid w:val="00C56CC8"/>
    <w:rsid w:val="00CA5EE1"/>
    <w:rsid w:val="00CC2F15"/>
    <w:rsid w:val="00CC42A2"/>
    <w:rsid w:val="00CC5338"/>
    <w:rsid w:val="00CD3B06"/>
    <w:rsid w:val="00CE171B"/>
    <w:rsid w:val="00CF4B73"/>
    <w:rsid w:val="00D013F4"/>
    <w:rsid w:val="00D13D0F"/>
    <w:rsid w:val="00D20A62"/>
    <w:rsid w:val="00D227DE"/>
    <w:rsid w:val="00D33C44"/>
    <w:rsid w:val="00D50E8B"/>
    <w:rsid w:val="00D51435"/>
    <w:rsid w:val="00D60EC6"/>
    <w:rsid w:val="00D64630"/>
    <w:rsid w:val="00D710F7"/>
    <w:rsid w:val="00D83D62"/>
    <w:rsid w:val="00D878BB"/>
    <w:rsid w:val="00D934A3"/>
    <w:rsid w:val="00DA5F1A"/>
    <w:rsid w:val="00DD2AE7"/>
    <w:rsid w:val="00DD2BBD"/>
    <w:rsid w:val="00DE4B93"/>
    <w:rsid w:val="00E05AC3"/>
    <w:rsid w:val="00E1572E"/>
    <w:rsid w:val="00E40807"/>
    <w:rsid w:val="00E42A90"/>
    <w:rsid w:val="00E74D1A"/>
    <w:rsid w:val="00E8102A"/>
    <w:rsid w:val="00E8422B"/>
    <w:rsid w:val="00E872EE"/>
    <w:rsid w:val="00E87AA4"/>
    <w:rsid w:val="00EA7E2F"/>
    <w:rsid w:val="00EB1DEC"/>
    <w:rsid w:val="00EE4CEE"/>
    <w:rsid w:val="00EF1E02"/>
    <w:rsid w:val="00EF30DB"/>
    <w:rsid w:val="00EF5AA8"/>
    <w:rsid w:val="00F17F8B"/>
    <w:rsid w:val="00F27821"/>
    <w:rsid w:val="00F46D58"/>
    <w:rsid w:val="00F53100"/>
    <w:rsid w:val="00F53947"/>
    <w:rsid w:val="00F57816"/>
    <w:rsid w:val="00FA3057"/>
    <w:rsid w:val="00FA38E3"/>
    <w:rsid w:val="00FD038F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3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061D"/>
  </w:style>
  <w:style w:type="character" w:styleId="Hyperlink">
    <w:name w:val="Hyperlink"/>
    <w:basedOn w:val="DefaultParagraphFont"/>
    <w:uiPriority w:val="99"/>
    <w:unhideWhenUsed/>
    <w:rsid w:val="00734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93110883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6465588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57BF-FDB8-48D5-ABB0-A1F9AE3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Roald Henderson</cp:lastModifiedBy>
  <cp:revision>4</cp:revision>
  <cp:lastPrinted>2021-12-02T16:30:00Z</cp:lastPrinted>
  <dcterms:created xsi:type="dcterms:W3CDTF">2022-02-22T22:20:00Z</dcterms:created>
  <dcterms:modified xsi:type="dcterms:W3CDTF">2022-02-23T20:38:00Z</dcterms:modified>
</cp:coreProperties>
</file>